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5AA7" w14:textId="77777777" w:rsidR="00B30204" w:rsidRPr="006F51B0" w:rsidRDefault="001D18EF" w:rsidP="00C14251">
      <w:pPr>
        <w:spacing w:after="0"/>
        <w:jc w:val="center"/>
        <w:rPr>
          <w:rFonts w:cstheme="minorHAnsi"/>
          <w:sz w:val="24"/>
          <w:szCs w:val="24"/>
        </w:rPr>
      </w:pPr>
      <w:r w:rsidRPr="006F51B0">
        <w:rPr>
          <w:rFonts w:cstheme="minorHAnsi"/>
          <w:sz w:val="24"/>
          <w:szCs w:val="24"/>
        </w:rPr>
        <w:t xml:space="preserve">FSR Board </w:t>
      </w:r>
      <w:r w:rsidR="00B30204" w:rsidRPr="006F51B0">
        <w:rPr>
          <w:rFonts w:cstheme="minorHAnsi"/>
          <w:sz w:val="24"/>
          <w:szCs w:val="24"/>
        </w:rPr>
        <w:t>Consent Agenda</w:t>
      </w:r>
    </w:p>
    <w:p w14:paraId="387A81F3" w14:textId="0D54A59D" w:rsidR="00B30204" w:rsidRPr="006F51B0" w:rsidRDefault="00935989" w:rsidP="00B30204">
      <w:pPr>
        <w:jc w:val="center"/>
        <w:rPr>
          <w:rFonts w:cstheme="minorHAnsi"/>
          <w:sz w:val="24"/>
          <w:szCs w:val="24"/>
        </w:rPr>
      </w:pPr>
      <w:r>
        <w:rPr>
          <w:rFonts w:cstheme="minorHAnsi"/>
          <w:sz w:val="24"/>
          <w:szCs w:val="24"/>
        </w:rPr>
        <w:t>11-</w:t>
      </w:r>
      <w:r w:rsidR="00BD2B1D" w:rsidRPr="006F51B0">
        <w:rPr>
          <w:rFonts w:cstheme="minorHAnsi"/>
          <w:sz w:val="24"/>
          <w:szCs w:val="24"/>
        </w:rPr>
        <w:t>2</w:t>
      </w:r>
      <w:r>
        <w:rPr>
          <w:rFonts w:cstheme="minorHAnsi"/>
          <w:sz w:val="24"/>
          <w:szCs w:val="24"/>
        </w:rPr>
        <w:t>7</w:t>
      </w:r>
      <w:r w:rsidR="00B30204" w:rsidRPr="006F51B0">
        <w:rPr>
          <w:rFonts w:cstheme="minorHAnsi"/>
          <w:sz w:val="24"/>
          <w:szCs w:val="24"/>
        </w:rPr>
        <w:t>-</w:t>
      </w:r>
      <w:r w:rsidR="00594076" w:rsidRPr="006F51B0">
        <w:rPr>
          <w:rFonts w:cstheme="minorHAnsi"/>
          <w:sz w:val="24"/>
          <w:szCs w:val="24"/>
        </w:rPr>
        <w:t>2</w:t>
      </w:r>
      <w:r w:rsidR="00FF493E" w:rsidRPr="006F51B0">
        <w:rPr>
          <w:rFonts w:cstheme="minorHAnsi"/>
          <w:sz w:val="24"/>
          <w:szCs w:val="24"/>
        </w:rPr>
        <w:t>4</w:t>
      </w:r>
    </w:p>
    <w:p w14:paraId="4ED8137B" w14:textId="77777777" w:rsidR="00A83DDF" w:rsidRPr="006F51B0" w:rsidRDefault="00A83DDF" w:rsidP="00051DEC">
      <w:pPr>
        <w:jc w:val="center"/>
        <w:rPr>
          <w:rFonts w:cstheme="minorHAnsi"/>
          <w:i/>
          <w:sz w:val="24"/>
          <w:szCs w:val="24"/>
        </w:rPr>
      </w:pPr>
      <w:r w:rsidRPr="006F51B0">
        <w:rPr>
          <w:rFonts w:cstheme="minorHAnsi"/>
          <w:i/>
          <w:sz w:val="24"/>
          <w:szCs w:val="24"/>
        </w:rPr>
        <w:t>Mission:  Family Service Rochester will provide community based social services of the highest quality and maintain a commitment to excellence in all operational areas.</w:t>
      </w:r>
    </w:p>
    <w:p w14:paraId="334C6B54" w14:textId="6AF78320" w:rsidR="00A83DDF" w:rsidRPr="006F51B0" w:rsidRDefault="00156D74" w:rsidP="006F51B0">
      <w:pPr>
        <w:jc w:val="center"/>
        <w:rPr>
          <w:rFonts w:cstheme="minorHAnsi"/>
          <w:i/>
          <w:sz w:val="24"/>
          <w:szCs w:val="24"/>
        </w:rPr>
      </w:pPr>
      <w:r w:rsidRPr="006F51B0">
        <w:rPr>
          <w:rFonts w:cstheme="minorHAnsi"/>
          <w:i/>
          <w:sz w:val="24"/>
          <w:szCs w:val="24"/>
        </w:rPr>
        <w:t xml:space="preserve">Brand Message:  Family Service Rochester is a community-based organization providing mental health, senior independence, child wellbeing, and family stability services.  We listen to what people need and together, we build better lives.  </w:t>
      </w:r>
    </w:p>
    <w:p w14:paraId="05152758" w14:textId="77777777" w:rsidR="006F51B0" w:rsidRPr="006F51B0" w:rsidRDefault="006F51B0" w:rsidP="00CC49F1">
      <w:pPr>
        <w:spacing w:line="240" w:lineRule="auto"/>
        <w:rPr>
          <w:rFonts w:cstheme="minorHAnsi"/>
          <w:color w:val="000000" w:themeColor="text1"/>
          <w:sz w:val="24"/>
          <w:szCs w:val="24"/>
        </w:rPr>
      </w:pPr>
    </w:p>
    <w:p w14:paraId="15BE4C49" w14:textId="346E4335" w:rsidR="000B6DFE" w:rsidRPr="00883CAF" w:rsidRDefault="000B6DFE" w:rsidP="00CC49F1">
      <w:pPr>
        <w:spacing w:line="240" w:lineRule="auto"/>
        <w:rPr>
          <w:rFonts w:cstheme="minorHAnsi"/>
          <w:color w:val="000000" w:themeColor="text1"/>
          <w:sz w:val="24"/>
          <w:szCs w:val="24"/>
        </w:rPr>
      </w:pPr>
      <w:r w:rsidRPr="00883CAF">
        <w:rPr>
          <w:rFonts w:cstheme="minorHAnsi"/>
          <w:color w:val="000000" w:themeColor="text1"/>
          <w:sz w:val="24"/>
          <w:szCs w:val="24"/>
        </w:rPr>
        <w:t>Executive Director’s Report:</w:t>
      </w:r>
    </w:p>
    <w:p w14:paraId="2F19C9CF" w14:textId="3558C0DC" w:rsidR="00781B5A" w:rsidRPr="00883CAF" w:rsidRDefault="00781B5A" w:rsidP="00CC49F1">
      <w:pPr>
        <w:spacing w:line="240" w:lineRule="auto"/>
        <w:rPr>
          <w:rFonts w:cstheme="minorHAnsi"/>
          <w:color w:val="000000" w:themeColor="text1"/>
          <w:sz w:val="24"/>
          <w:szCs w:val="24"/>
        </w:rPr>
      </w:pPr>
      <w:r w:rsidRPr="00883CAF">
        <w:rPr>
          <w:rFonts w:cstheme="minorHAnsi"/>
          <w:color w:val="000000" w:themeColor="text1"/>
          <w:sz w:val="24"/>
          <w:szCs w:val="24"/>
        </w:rPr>
        <w:t xml:space="preserve">Please Note: We intend to have a guest attending this board meeting. Aimee Tillman is a Mayo Clinic employee who has an interest in possibly serving on a local board or advisory committee.  She is attending the Ready to Lead Program, a training program for those interested in serving in the community. This is a program put forth by the Rochester Nonprofit Consortium at </w:t>
      </w:r>
      <w:r w:rsidR="00C44B6E" w:rsidRPr="00883CAF">
        <w:rPr>
          <w:rFonts w:cstheme="minorHAnsi"/>
          <w:color w:val="000000" w:themeColor="text1"/>
          <w:sz w:val="24"/>
          <w:szCs w:val="24"/>
        </w:rPr>
        <w:t>the Rochester</w:t>
      </w:r>
      <w:r w:rsidRPr="00883CAF">
        <w:rPr>
          <w:rFonts w:cstheme="minorHAnsi"/>
          <w:color w:val="000000" w:themeColor="text1"/>
          <w:sz w:val="24"/>
          <w:szCs w:val="24"/>
        </w:rPr>
        <w:t xml:space="preserve"> Area Foundation.</w:t>
      </w:r>
    </w:p>
    <w:p w14:paraId="2AFA78FC" w14:textId="77777777" w:rsidR="00A668B3" w:rsidRPr="00883CAF" w:rsidRDefault="00B30204" w:rsidP="00A668B3">
      <w:pPr>
        <w:spacing w:line="240" w:lineRule="auto"/>
        <w:rPr>
          <w:rFonts w:cstheme="minorHAnsi"/>
          <w:b/>
          <w:bCs/>
          <w:sz w:val="24"/>
          <w:szCs w:val="24"/>
        </w:rPr>
      </w:pPr>
      <w:r w:rsidRPr="00883CAF">
        <w:rPr>
          <w:rFonts w:cstheme="minorHAnsi"/>
          <w:b/>
          <w:bCs/>
          <w:sz w:val="24"/>
          <w:szCs w:val="24"/>
        </w:rPr>
        <w:t>Programming Updates:</w:t>
      </w:r>
    </w:p>
    <w:p w14:paraId="27168C51" w14:textId="3ABFFAC2" w:rsidR="00C44B6E" w:rsidRPr="00883CAF" w:rsidRDefault="001B61EC" w:rsidP="00A668B3">
      <w:pPr>
        <w:spacing w:line="240" w:lineRule="auto"/>
        <w:rPr>
          <w:rFonts w:cstheme="minorHAnsi"/>
          <w:sz w:val="24"/>
          <w:szCs w:val="24"/>
        </w:rPr>
      </w:pPr>
      <w:r w:rsidRPr="00883CAF">
        <w:rPr>
          <w:rFonts w:cstheme="minorHAnsi"/>
          <w:sz w:val="24"/>
          <w:szCs w:val="24"/>
        </w:rPr>
        <w:t>Family Resource Center</w:t>
      </w:r>
      <w:r w:rsidR="005A63E0" w:rsidRPr="00883CAF">
        <w:rPr>
          <w:rFonts w:cstheme="minorHAnsi"/>
          <w:sz w:val="24"/>
          <w:szCs w:val="24"/>
        </w:rPr>
        <w:t>:</w:t>
      </w:r>
      <w:r w:rsidR="00781B5A" w:rsidRPr="00883CAF">
        <w:rPr>
          <w:rFonts w:cstheme="minorHAnsi"/>
          <w:sz w:val="24"/>
          <w:szCs w:val="24"/>
        </w:rPr>
        <w:t xml:space="preserve"> We have posted for the open Program Manager</w:t>
      </w:r>
      <w:r w:rsidR="005A63E0" w:rsidRPr="00883CAF">
        <w:rPr>
          <w:rFonts w:cstheme="minorHAnsi"/>
          <w:sz w:val="24"/>
          <w:szCs w:val="24"/>
        </w:rPr>
        <w:t xml:space="preserve"> </w:t>
      </w:r>
      <w:r w:rsidR="00781B5A" w:rsidRPr="00883CAF">
        <w:rPr>
          <w:rFonts w:cstheme="minorHAnsi"/>
          <w:sz w:val="24"/>
          <w:szCs w:val="24"/>
        </w:rPr>
        <w:t xml:space="preserve">position for the Family Resource Center. After we hire the manager, we will hire two additional staff. We have yet to have finalized our grant with the State of Minnesota. We have received a contract from Olmsted County to support this effort for approximately $100,000 for the remainder of this year (for work already completed) and $100,000 for 2025. </w:t>
      </w:r>
      <w:r w:rsidR="00C44B6E" w:rsidRPr="00883CAF">
        <w:rPr>
          <w:rFonts w:cstheme="minorHAnsi"/>
          <w:sz w:val="24"/>
          <w:szCs w:val="24"/>
        </w:rPr>
        <w:t xml:space="preserve">We are also working with Tulip Tree marketing agency to assist in developing a name and logo for this effort. We are also working to secure parents/caregivers that would like to serve on our Family Advisory Board. </w:t>
      </w:r>
      <w:r w:rsidR="00781B5A" w:rsidRPr="00883CAF">
        <w:rPr>
          <w:rFonts w:cstheme="minorHAnsi"/>
          <w:sz w:val="24"/>
          <w:szCs w:val="24"/>
        </w:rPr>
        <w:t xml:space="preserve">I </w:t>
      </w:r>
      <w:r w:rsidR="00883CAF">
        <w:rPr>
          <w:rFonts w:cstheme="minorHAnsi"/>
          <w:sz w:val="24"/>
          <w:szCs w:val="24"/>
        </w:rPr>
        <w:t>intend</w:t>
      </w:r>
      <w:r w:rsidR="00781B5A" w:rsidRPr="00883CAF">
        <w:rPr>
          <w:rFonts w:cstheme="minorHAnsi"/>
          <w:sz w:val="24"/>
          <w:szCs w:val="24"/>
        </w:rPr>
        <w:t xml:space="preserve"> to have a future board meeting at the Empowerment Center where the Family Resource Center will be located. </w:t>
      </w:r>
    </w:p>
    <w:p w14:paraId="5EE28741" w14:textId="30B08CA6" w:rsidR="00C44B6E" w:rsidRPr="00883CAF" w:rsidRDefault="00C44B6E" w:rsidP="00A668B3">
      <w:pPr>
        <w:spacing w:line="240" w:lineRule="auto"/>
        <w:rPr>
          <w:rFonts w:cstheme="minorHAnsi"/>
          <w:sz w:val="24"/>
          <w:szCs w:val="24"/>
        </w:rPr>
      </w:pPr>
      <w:r w:rsidRPr="00883CAF">
        <w:rPr>
          <w:rFonts w:cstheme="minorHAnsi"/>
          <w:sz w:val="24"/>
          <w:szCs w:val="24"/>
        </w:rPr>
        <w:t>Local Advisory Committee for Mental Health: Olmsted County has asked us to lead the organization and facilitation of this effort in 2025. NAMI of Southeast Minnesota had been leading this effort in 2024. Olmsted County will provide a contract for these services. I anticipate the contracted amount will be $15,000 to $20,000.</w:t>
      </w:r>
    </w:p>
    <w:p w14:paraId="757A837F" w14:textId="58F7FD74" w:rsidR="00C44B6E" w:rsidRPr="00883CAF" w:rsidRDefault="00C44B6E" w:rsidP="00A668B3">
      <w:pPr>
        <w:spacing w:line="240" w:lineRule="auto"/>
        <w:rPr>
          <w:rFonts w:cstheme="minorHAnsi"/>
          <w:sz w:val="24"/>
          <w:szCs w:val="24"/>
        </w:rPr>
      </w:pPr>
      <w:r w:rsidRPr="00883CAF">
        <w:rPr>
          <w:rFonts w:cstheme="minorHAnsi"/>
          <w:sz w:val="24"/>
          <w:szCs w:val="24"/>
        </w:rPr>
        <w:t xml:space="preserve">Family Involvement Strategies: Goodhue County has asked that we continue to provide these services, though they anticipate paying for the services through a state waiver that provides such services to lower income families. We bill the state for waivered services in our Aging Services Department, but we have not done so for this service. I anticipate this may lead to a small increase in referrals. </w:t>
      </w:r>
    </w:p>
    <w:p w14:paraId="7424373A" w14:textId="3FCA3779" w:rsidR="008247D0" w:rsidRPr="00883CAF" w:rsidRDefault="00E22CE9" w:rsidP="00A668B3">
      <w:pPr>
        <w:spacing w:line="240" w:lineRule="auto"/>
        <w:rPr>
          <w:rFonts w:cstheme="minorHAnsi"/>
          <w:sz w:val="24"/>
          <w:szCs w:val="24"/>
        </w:rPr>
      </w:pPr>
      <w:r w:rsidRPr="00883CAF">
        <w:rPr>
          <w:rFonts w:cstheme="minorHAnsi"/>
          <w:b/>
          <w:sz w:val="24"/>
          <w:szCs w:val="24"/>
        </w:rPr>
        <w:t>Operations</w:t>
      </w:r>
      <w:r w:rsidR="000B6DFE" w:rsidRPr="00883CAF">
        <w:rPr>
          <w:rFonts w:cstheme="minorHAnsi"/>
          <w:b/>
          <w:sz w:val="24"/>
          <w:szCs w:val="24"/>
        </w:rPr>
        <w:t xml:space="preserve"> Update</w:t>
      </w:r>
      <w:r w:rsidRPr="00883CAF">
        <w:rPr>
          <w:rFonts w:cstheme="minorHAnsi"/>
          <w:sz w:val="24"/>
          <w:szCs w:val="24"/>
        </w:rPr>
        <w:t>:</w:t>
      </w:r>
    </w:p>
    <w:p w14:paraId="2A29A6C9" w14:textId="6EC59B49" w:rsidR="001B61EC" w:rsidRPr="00883CAF" w:rsidRDefault="00D432E6" w:rsidP="00D432E6">
      <w:pPr>
        <w:rPr>
          <w:rFonts w:cstheme="minorHAnsi"/>
          <w:sz w:val="24"/>
          <w:szCs w:val="24"/>
        </w:rPr>
      </w:pPr>
      <w:r w:rsidRPr="00883CAF">
        <w:rPr>
          <w:rFonts w:cstheme="minorHAnsi"/>
          <w:sz w:val="24"/>
          <w:szCs w:val="24"/>
        </w:rPr>
        <w:t xml:space="preserve">The medical plan finished the policy year (October – September) with $659,530 in claims. This was 70% of expected. The plan ran better than expected because of the reduction of members compared to the renewal claims expectations. Policy year fixed costs were approximately </w:t>
      </w:r>
      <w:r w:rsidRPr="00883CAF">
        <w:rPr>
          <w:rFonts w:cstheme="minorHAnsi"/>
          <w:sz w:val="24"/>
          <w:szCs w:val="24"/>
        </w:rPr>
        <w:lastRenderedPageBreak/>
        <w:t>$288,000 for a total of $947,530. There were 3 plan members with claims exceeding the stop loss of $40,000. The 2025 plan year, which started on October 1, has had $34,809 in claims and fixed costs of $24,158 for a total monthly cost of $58,968 compared to the expected cost of $72,682.</w:t>
      </w:r>
    </w:p>
    <w:p w14:paraId="5F8C7BBA" w14:textId="165547D5" w:rsidR="00202C98" w:rsidRPr="00883CAF" w:rsidRDefault="00D432E6" w:rsidP="00D432E6">
      <w:pPr>
        <w:rPr>
          <w:rFonts w:cstheme="minorHAnsi"/>
          <w:sz w:val="24"/>
          <w:szCs w:val="24"/>
        </w:rPr>
      </w:pPr>
      <w:r w:rsidRPr="00883CAF">
        <w:rPr>
          <w:rFonts w:cstheme="minorHAnsi"/>
          <w:sz w:val="24"/>
          <w:szCs w:val="24"/>
        </w:rPr>
        <w:t xml:space="preserve">IT Committee: Thuan Nguyen has agreed to join our IT Committee. Thaun is an IT Compliance and Security Coordinator at Rochester Public Utilities. He joins former board member, Steve Conners, who has agreed to continue to serve on our IT Committee. Historically, our IT committee has been a sub committee of the board. However, we have not been able to secure board members with strong IT backgrounds and have sought other volunteers to serve in this capacity. Any board members wishing to join this committee are more than welcome to do so. Our next task will be to further explore </w:t>
      </w:r>
      <w:r w:rsidR="00883CAF" w:rsidRPr="00883CAF">
        <w:rPr>
          <w:rFonts w:cstheme="minorHAnsi"/>
          <w:sz w:val="24"/>
          <w:szCs w:val="24"/>
        </w:rPr>
        <w:t>cloud-based</w:t>
      </w:r>
      <w:r w:rsidRPr="00883CAF">
        <w:rPr>
          <w:rFonts w:cstheme="minorHAnsi"/>
          <w:sz w:val="24"/>
          <w:szCs w:val="24"/>
        </w:rPr>
        <w:t xml:space="preserve"> phone systems.  </w:t>
      </w:r>
    </w:p>
    <w:p w14:paraId="2ABFEA14" w14:textId="6E9C1C89" w:rsidR="00202C98" w:rsidRPr="00883CAF" w:rsidRDefault="00202C98" w:rsidP="00D432E6">
      <w:pPr>
        <w:rPr>
          <w:rFonts w:cstheme="minorHAnsi"/>
          <w:sz w:val="24"/>
          <w:szCs w:val="24"/>
        </w:rPr>
      </w:pPr>
      <w:r w:rsidRPr="00883CAF">
        <w:rPr>
          <w:rFonts w:cstheme="minorHAnsi"/>
          <w:sz w:val="24"/>
          <w:szCs w:val="24"/>
        </w:rPr>
        <w:t xml:space="preserve">Solar Power: Our plan to add 28 additional solar panels </w:t>
      </w:r>
      <w:proofErr w:type="gramStart"/>
      <w:r w:rsidR="00883CAF" w:rsidRPr="00883CAF">
        <w:rPr>
          <w:rFonts w:cstheme="minorHAnsi"/>
          <w:sz w:val="24"/>
          <w:szCs w:val="24"/>
        </w:rPr>
        <w:t>on</w:t>
      </w:r>
      <w:proofErr w:type="gramEnd"/>
      <w:r w:rsidR="00883CAF" w:rsidRPr="00883CAF">
        <w:rPr>
          <w:rFonts w:cstheme="minorHAnsi"/>
          <w:sz w:val="24"/>
          <w:szCs w:val="24"/>
        </w:rPr>
        <w:t xml:space="preserve"> our</w:t>
      </w:r>
      <w:r w:rsidRPr="00883CAF">
        <w:rPr>
          <w:rFonts w:cstheme="minorHAnsi"/>
          <w:sz w:val="24"/>
          <w:szCs w:val="24"/>
        </w:rPr>
        <w:t xml:space="preserve"> south building has been stalled for the moment. A previous employee, April Sutor, had provided a series of donations over </w:t>
      </w:r>
      <w:r w:rsidR="00781B5A" w:rsidRPr="00883CAF">
        <w:rPr>
          <w:rFonts w:cstheme="minorHAnsi"/>
          <w:sz w:val="24"/>
          <w:szCs w:val="24"/>
        </w:rPr>
        <w:t>several</w:t>
      </w:r>
      <w:r w:rsidRPr="00883CAF">
        <w:rPr>
          <w:rFonts w:cstheme="minorHAnsi"/>
          <w:sz w:val="24"/>
          <w:szCs w:val="24"/>
        </w:rPr>
        <w:t xml:space="preserve"> years to support this effort. However, we have learned from an engineering assessment that our roof, as is, cannot support this weight. We are exploring alternative options.  </w:t>
      </w:r>
    </w:p>
    <w:p w14:paraId="6B87CF48" w14:textId="5ABAA47F" w:rsidR="001A478E" w:rsidRPr="00883CAF" w:rsidRDefault="00202C98" w:rsidP="00D432E6">
      <w:pPr>
        <w:rPr>
          <w:rFonts w:cstheme="minorHAnsi"/>
          <w:sz w:val="24"/>
          <w:szCs w:val="24"/>
        </w:rPr>
      </w:pPr>
      <w:r w:rsidRPr="00883CAF">
        <w:rPr>
          <w:rFonts w:cstheme="minorHAnsi"/>
          <w:sz w:val="24"/>
          <w:szCs w:val="24"/>
        </w:rPr>
        <w:t xml:space="preserve">Space: We had </w:t>
      </w:r>
      <w:proofErr w:type="gramStart"/>
      <w:r w:rsidRPr="00883CAF">
        <w:rPr>
          <w:rFonts w:cstheme="minorHAnsi"/>
          <w:sz w:val="24"/>
          <w:szCs w:val="24"/>
        </w:rPr>
        <w:t>entered</w:t>
      </w:r>
      <w:r w:rsidR="00680259" w:rsidRPr="00883CAF">
        <w:rPr>
          <w:rFonts w:cstheme="minorHAnsi"/>
          <w:sz w:val="24"/>
          <w:szCs w:val="24"/>
        </w:rPr>
        <w:t xml:space="preserve"> into</w:t>
      </w:r>
      <w:proofErr w:type="gramEnd"/>
      <w:r w:rsidRPr="00883CAF">
        <w:rPr>
          <w:rFonts w:cstheme="minorHAnsi"/>
          <w:sz w:val="24"/>
          <w:szCs w:val="24"/>
        </w:rPr>
        <w:t xml:space="preserve"> discussions about the possibility of trading our two </w:t>
      </w:r>
      <w:r w:rsidR="00883CAF" w:rsidRPr="00883CAF">
        <w:rPr>
          <w:rFonts w:cstheme="minorHAnsi"/>
          <w:sz w:val="24"/>
          <w:szCs w:val="24"/>
        </w:rPr>
        <w:t>buildings</w:t>
      </w:r>
      <w:r w:rsidRPr="00883CAF">
        <w:rPr>
          <w:rFonts w:cstheme="minorHAnsi"/>
          <w:sz w:val="24"/>
          <w:szCs w:val="24"/>
        </w:rPr>
        <w:t xml:space="preserve"> for a property on 3</w:t>
      </w:r>
      <w:r w:rsidRPr="00883CAF">
        <w:rPr>
          <w:rFonts w:cstheme="minorHAnsi"/>
          <w:sz w:val="24"/>
          <w:szCs w:val="24"/>
          <w:vertAlign w:val="superscript"/>
        </w:rPr>
        <w:t>rd</w:t>
      </w:r>
      <w:r w:rsidRPr="00883CAF">
        <w:rPr>
          <w:rFonts w:cstheme="minorHAnsi"/>
          <w:sz w:val="24"/>
          <w:szCs w:val="24"/>
        </w:rPr>
        <w:t xml:space="preserve"> Avenue SE along with cash. This property had previously housed Yaggy Colby and Associates, CRW architects, Olmsted Medical Center Administrative staff and others. After working with Allyssa Fordham from our board and Key Builders we learned the renovation costs would make this possibility prohibitive from a value standpoint. I continue to gather information from others in the field about New Market Tax Credits and the viability of FSR accessing these for a future project. When New Market Tax Credits are utilized a portion of the total cost is forgiven after </w:t>
      </w:r>
      <w:proofErr w:type="gramStart"/>
      <w:r w:rsidR="00680259" w:rsidRPr="00883CAF">
        <w:rPr>
          <w:rFonts w:cstheme="minorHAnsi"/>
          <w:sz w:val="24"/>
          <w:szCs w:val="24"/>
        </w:rPr>
        <w:t>a period of time</w:t>
      </w:r>
      <w:proofErr w:type="gramEnd"/>
      <w:r w:rsidR="00680259" w:rsidRPr="00883CAF">
        <w:rPr>
          <w:rFonts w:cstheme="minorHAnsi"/>
          <w:sz w:val="24"/>
          <w:szCs w:val="24"/>
        </w:rPr>
        <w:t>.</w:t>
      </w:r>
      <w:r w:rsidRPr="00883CAF">
        <w:rPr>
          <w:rFonts w:cstheme="minorHAnsi"/>
          <w:sz w:val="24"/>
          <w:szCs w:val="24"/>
        </w:rPr>
        <w:t xml:space="preserve"> </w:t>
      </w:r>
      <w:r w:rsidR="00680259" w:rsidRPr="00883CAF">
        <w:rPr>
          <w:rFonts w:cstheme="minorHAnsi"/>
          <w:sz w:val="24"/>
          <w:szCs w:val="24"/>
        </w:rPr>
        <w:t xml:space="preserve">Midwest Minnesota Community Development Corporation (Detroit Lakes, MN) staff intend to attend our March 2025 board meeting to educate our board on this funding mechanism. This entity was a partner on the Boys and Girls Club location here in Rochester.  </w:t>
      </w:r>
    </w:p>
    <w:p w14:paraId="71660A72" w14:textId="51E6C99A" w:rsidR="00C44B6E" w:rsidRPr="00883CAF" w:rsidRDefault="001A478E" w:rsidP="00D432E6">
      <w:pPr>
        <w:rPr>
          <w:rFonts w:cstheme="minorHAnsi"/>
          <w:sz w:val="24"/>
          <w:szCs w:val="24"/>
        </w:rPr>
      </w:pPr>
      <w:r w:rsidRPr="00883CAF">
        <w:rPr>
          <w:rFonts w:cstheme="minorHAnsi"/>
          <w:sz w:val="24"/>
          <w:szCs w:val="24"/>
        </w:rPr>
        <w:t>Space: We have secured office space in both Red Wing and Owatonna for the expansion of our FARR program in these communities. The FARR program serv</w:t>
      </w:r>
      <w:r w:rsidR="00883CAF">
        <w:rPr>
          <w:rFonts w:cstheme="minorHAnsi"/>
          <w:sz w:val="24"/>
          <w:szCs w:val="24"/>
        </w:rPr>
        <w:t>es</w:t>
      </w:r>
      <w:r w:rsidRPr="00883CAF">
        <w:rPr>
          <w:rFonts w:cstheme="minorHAnsi"/>
          <w:sz w:val="24"/>
          <w:szCs w:val="24"/>
        </w:rPr>
        <w:t xml:space="preserve"> pregnant and new mothers with a history of substance use.  </w:t>
      </w:r>
      <w:r w:rsidR="00202C98" w:rsidRPr="00883CAF">
        <w:rPr>
          <w:rFonts w:cstheme="minorHAnsi"/>
          <w:sz w:val="24"/>
          <w:szCs w:val="24"/>
        </w:rPr>
        <w:t xml:space="preserve">    </w:t>
      </w:r>
      <w:r w:rsidR="00D432E6" w:rsidRPr="00883CAF">
        <w:rPr>
          <w:rFonts w:cstheme="minorHAnsi"/>
          <w:sz w:val="24"/>
          <w:szCs w:val="24"/>
        </w:rPr>
        <w:t xml:space="preserve">  </w:t>
      </w:r>
    </w:p>
    <w:p w14:paraId="775F69AB" w14:textId="77777777" w:rsidR="001A478E" w:rsidRPr="00883CAF" w:rsidRDefault="00C44B6E" w:rsidP="00D432E6">
      <w:pPr>
        <w:rPr>
          <w:rFonts w:cstheme="minorHAnsi"/>
          <w:sz w:val="24"/>
          <w:szCs w:val="24"/>
        </w:rPr>
      </w:pPr>
      <w:r w:rsidRPr="00883CAF">
        <w:rPr>
          <w:rFonts w:cstheme="minorHAnsi"/>
          <w:sz w:val="24"/>
          <w:szCs w:val="24"/>
        </w:rPr>
        <w:t xml:space="preserve">Investment Policy: Per our 403b retirement plan audit, it was suggested that we have an investment policy for these funds. The policy we are putting forth for approval is included in this board packet.  </w:t>
      </w:r>
    </w:p>
    <w:p w14:paraId="7FF6A750" w14:textId="5412ED53" w:rsidR="001A478E" w:rsidRPr="00883CAF" w:rsidRDefault="001A478E" w:rsidP="001A478E">
      <w:pPr>
        <w:rPr>
          <w:rFonts w:cstheme="minorHAnsi"/>
          <w:sz w:val="24"/>
          <w:szCs w:val="24"/>
        </w:rPr>
      </w:pPr>
      <w:r w:rsidRPr="00883CAF">
        <w:rPr>
          <w:rFonts w:cstheme="minorHAnsi"/>
          <w:sz w:val="24"/>
          <w:szCs w:val="24"/>
        </w:rPr>
        <w:t>New Board Members: As of right now we have secured the commitment of one new board member to join us in 2025. His name is Troy Brenhaug. Troy is an Assistant Vice President/Loan Officer at Premier Bank. Troy intends to join us at our January board meeting. We would like to add 1-2 additional board members for 2025</w:t>
      </w:r>
      <w:r w:rsidR="00883CAF">
        <w:rPr>
          <w:rFonts w:cstheme="minorHAnsi"/>
          <w:sz w:val="24"/>
          <w:szCs w:val="24"/>
        </w:rPr>
        <w:t>. However,</w:t>
      </w:r>
      <w:r w:rsidRPr="00883CAF">
        <w:rPr>
          <w:rFonts w:cstheme="minorHAnsi"/>
          <w:sz w:val="24"/>
          <w:szCs w:val="24"/>
        </w:rPr>
        <w:t xml:space="preserve"> we do have the minimum number of board members our bylaws require. If you know someone that would like to serve on our </w:t>
      </w:r>
      <w:proofErr w:type="gramStart"/>
      <w:r w:rsidRPr="00883CAF">
        <w:rPr>
          <w:rFonts w:cstheme="minorHAnsi"/>
          <w:sz w:val="24"/>
          <w:szCs w:val="24"/>
        </w:rPr>
        <w:t>board</w:t>
      </w:r>
      <w:proofErr w:type="gramEnd"/>
      <w:r w:rsidRPr="00883CAF">
        <w:rPr>
          <w:rFonts w:cstheme="minorHAnsi"/>
          <w:sz w:val="24"/>
          <w:szCs w:val="24"/>
        </w:rPr>
        <w:t xml:space="preserve"> please feel free to contact me.  </w:t>
      </w:r>
    </w:p>
    <w:p w14:paraId="3CCF64CE" w14:textId="03E7F690" w:rsidR="001A478E" w:rsidRPr="00883CAF" w:rsidRDefault="001A478E" w:rsidP="001A478E">
      <w:pPr>
        <w:rPr>
          <w:rFonts w:cstheme="minorHAnsi"/>
          <w:sz w:val="24"/>
          <w:szCs w:val="24"/>
        </w:rPr>
      </w:pPr>
      <w:r w:rsidRPr="00883CAF">
        <w:rPr>
          <w:rFonts w:cstheme="minorHAnsi"/>
          <w:sz w:val="24"/>
          <w:szCs w:val="24"/>
        </w:rPr>
        <w:lastRenderedPageBreak/>
        <w:t xml:space="preserve">Donor Management and Fundraising Software: We are transitioning from Results Plus to </w:t>
      </w:r>
      <w:proofErr w:type="spellStart"/>
      <w:r w:rsidRPr="00883CAF">
        <w:rPr>
          <w:rFonts w:cstheme="minorHAnsi"/>
          <w:sz w:val="24"/>
          <w:szCs w:val="24"/>
        </w:rPr>
        <w:t>Bloomerang</w:t>
      </w:r>
      <w:proofErr w:type="spellEnd"/>
      <w:r w:rsidRPr="00883CAF">
        <w:rPr>
          <w:rFonts w:cstheme="minorHAnsi"/>
          <w:sz w:val="24"/>
          <w:szCs w:val="24"/>
        </w:rPr>
        <w:t xml:space="preserve">. We were notified Results Plus will be phasing out with no additional support in 2025. </w:t>
      </w:r>
      <w:proofErr w:type="spellStart"/>
      <w:r w:rsidRPr="00883CAF">
        <w:rPr>
          <w:rFonts w:cstheme="minorHAnsi"/>
          <w:sz w:val="24"/>
          <w:szCs w:val="24"/>
        </w:rPr>
        <w:t>Bloomrang</w:t>
      </w:r>
      <w:proofErr w:type="spellEnd"/>
      <w:r w:rsidRPr="00883CAF">
        <w:rPr>
          <w:rFonts w:cstheme="minorHAnsi"/>
          <w:sz w:val="24"/>
          <w:szCs w:val="24"/>
        </w:rPr>
        <w:t xml:space="preserve"> brings with it new capabilities to assist in donor relations and will also be used with our Denim and Diamonds auction. </w:t>
      </w:r>
    </w:p>
    <w:p w14:paraId="58A6DA65" w14:textId="11D25CEB" w:rsidR="00883CAF" w:rsidRDefault="006F0320" w:rsidP="006F0320">
      <w:pPr>
        <w:rPr>
          <w:rFonts w:cstheme="minorHAnsi"/>
          <w:sz w:val="24"/>
          <w:szCs w:val="24"/>
        </w:rPr>
      </w:pPr>
      <w:r w:rsidRPr="00883CAF">
        <w:rPr>
          <w:rFonts w:cstheme="minorHAnsi"/>
          <w:sz w:val="24"/>
          <w:szCs w:val="24"/>
        </w:rPr>
        <w:t xml:space="preserve">Employee Handbook: Two new policies have been included in this board packet for approval at this board meeting. One policy is a Respectful Workplace </w:t>
      </w:r>
      <w:r w:rsidR="00883CAF">
        <w:rPr>
          <w:rFonts w:cstheme="minorHAnsi"/>
          <w:sz w:val="24"/>
          <w:szCs w:val="24"/>
        </w:rPr>
        <w:t>P</w:t>
      </w:r>
      <w:r w:rsidR="00883CAF" w:rsidRPr="00883CAF">
        <w:rPr>
          <w:rFonts w:cstheme="minorHAnsi"/>
          <w:sz w:val="24"/>
          <w:szCs w:val="24"/>
        </w:rPr>
        <w:t>olicy,</w:t>
      </w:r>
      <w:r w:rsidRPr="00883CAF">
        <w:rPr>
          <w:rFonts w:cstheme="minorHAnsi"/>
          <w:sz w:val="24"/>
          <w:szCs w:val="24"/>
        </w:rPr>
        <w:t xml:space="preserve"> and the other policy clarifies </w:t>
      </w:r>
      <w:r w:rsidR="00883CAF">
        <w:rPr>
          <w:rFonts w:cstheme="minorHAnsi"/>
          <w:sz w:val="24"/>
          <w:szCs w:val="24"/>
        </w:rPr>
        <w:t xml:space="preserve">our position as it </w:t>
      </w:r>
      <w:proofErr w:type="gramStart"/>
      <w:r w:rsidR="00883CAF">
        <w:rPr>
          <w:rFonts w:cstheme="minorHAnsi"/>
          <w:sz w:val="24"/>
          <w:szCs w:val="24"/>
        </w:rPr>
        <w:t>related</w:t>
      </w:r>
      <w:proofErr w:type="gramEnd"/>
      <w:r w:rsidR="00883CAF">
        <w:rPr>
          <w:rFonts w:cstheme="minorHAnsi"/>
          <w:sz w:val="24"/>
          <w:szCs w:val="24"/>
        </w:rPr>
        <w:t xml:space="preserve"> to</w:t>
      </w:r>
      <w:r w:rsidRPr="00883CAF">
        <w:rPr>
          <w:rFonts w:cstheme="minorHAnsi"/>
          <w:sz w:val="24"/>
          <w:szCs w:val="24"/>
        </w:rPr>
        <w:t xml:space="preserve"> </w:t>
      </w:r>
      <w:r w:rsidR="00883CAF">
        <w:rPr>
          <w:rFonts w:cstheme="minorHAnsi"/>
          <w:sz w:val="24"/>
          <w:szCs w:val="24"/>
        </w:rPr>
        <w:t>remote work</w:t>
      </w:r>
      <w:r w:rsidRPr="00883CAF">
        <w:rPr>
          <w:rFonts w:cstheme="minorHAnsi"/>
          <w:sz w:val="24"/>
          <w:szCs w:val="24"/>
        </w:rPr>
        <w:t xml:space="preserve">. </w:t>
      </w:r>
    </w:p>
    <w:p w14:paraId="070460FC" w14:textId="0415F00D" w:rsidR="00B07C31" w:rsidRPr="00883CAF" w:rsidRDefault="00A25059" w:rsidP="006F0320">
      <w:pPr>
        <w:rPr>
          <w:rFonts w:cstheme="minorHAnsi"/>
          <w:sz w:val="24"/>
          <w:szCs w:val="24"/>
        </w:rPr>
      </w:pPr>
      <w:r w:rsidRPr="00883CAF">
        <w:rPr>
          <w:rFonts w:cstheme="minorHAnsi"/>
          <w:b/>
          <w:sz w:val="24"/>
          <w:szCs w:val="24"/>
        </w:rPr>
        <w:t>Grant</w:t>
      </w:r>
      <w:r w:rsidR="00D81AB4" w:rsidRPr="00883CAF">
        <w:rPr>
          <w:rFonts w:cstheme="minorHAnsi"/>
          <w:b/>
          <w:sz w:val="24"/>
          <w:szCs w:val="24"/>
        </w:rPr>
        <w:t>/Contract</w:t>
      </w:r>
      <w:r w:rsidR="000B6DFE" w:rsidRPr="00883CAF">
        <w:rPr>
          <w:rFonts w:cstheme="minorHAnsi"/>
          <w:b/>
          <w:sz w:val="24"/>
          <w:szCs w:val="24"/>
        </w:rPr>
        <w:t xml:space="preserve"> Updates</w:t>
      </w:r>
      <w:r w:rsidR="00E22CE9" w:rsidRPr="00883CAF">
        <w:rPr>
          <w:rFonts w:cstheme="minorHAnsi"/>
          <w:sz w:val="24"/>
          <w:szCs w:val="24"/>
        </w:rPr>
        <w:t>:</w:t>
      </w:r>
      <w:r w:rsidR="00B07C31" w:rsidRPr="00883CAF">
        <w:rPr>
          <w:rFonts w:cstheme="minorHAnsi"/>
          <w:sz w:val="24"/>
          <w:szCs w:val="24"/>
        </w:rPr>
        <w:t xml:space="preserve"> </w:t>
      </w:r>
    </w:p>
    <w:p w14:paraId="3D4763AE" w14:textId="416F9CEC" w:rsidR="001A478E" w:rsidRPr="00883CAF" w:rsidRDefault="00C44B6E" w:rsidP="00CC49F1">
      <w:pPr>
        <w:spacing w:line="240" w:lineRule="auto"/>
        <w:rPr>
          <w:rFonts w:cstheme="minorHAnsi"/>
          <w:sz w:val="24"/>
          <w:szCs w:val="24"/>
        </w:rPr>
      </w:pPr>
      <w:r w:rsidRPr="00883CAF">
        <w:rPr>
          <w:rFonts w:cstheme="minorHAnsi"/>
          <w:sz w:val="24"/>
          <w:szCs w:val="24"/>
        </w:rPr>
        <w:t xml:space="preserve">Olmsted County Contracts: We are still awaiting the final approval of our 2025 contracts with Olmsted County. I believe they are intending to honor our request amounts for </w:t>
      </w:r>
      <w:proofErr w:type="gramStart"/>
      <w:r w:rsidRPr="00883CAF">
        <w:rPr>
          <w:rFonts w:cstheme="minorHAnsi"/>
          <w:sz w:val="24"/>
          <w:szCs w:val="24"/>
        </w:rPr>
        <w:t>all of</w:t>
      </w:r>
      <w:proofErr w:type="gramEnd"/>
      <w:r w:rsidRPr="00883CAF">
        <w:rPr>
          <w:rFonts w:cstheme="minorHAnsi"/>
          <w:sz w:val="24"/>
          <w:szCs w:val="24"/>
        </w:rPr>
        <w:t xml:space="preserve"> our contracts with the exception of two. We had asked for additional monies (outside of a general increase) to support our Meals on Wheels Program and our Aging Services efforts. Because contracts with Olmsted County are not finalized, we will be </w:t>
      </w:r>
      <w:r w:rsidR="006F0320" w:rsidRPr="00883CAF">
        <w:rPr>
          <w:rFonts w:cstheme="minorHAnsi"/>
          <w:sz w:val="24"/>
          <w:szCs w:val="24"/>
        </w:rPr>
        <w:t>bringing</w:t>
      </w:r>
      <w:r w:rsidRPr="00883CAF">
        <w:rPr>
          <w:rFonts w:cstheme="minorHAnsi"/>
          <w:sz w:val="24"/>
          <w:szCs w:val="24"/>
        </w:rPr>
        <w:t xml:space="preserve"> a </w:t>
      </w:r>
      <w:r w:rsidR="001A478E" w:rsidRPr="00883CAF">
        <w:rPr>
          <w:rFonts w:cstheme="minorHAnsi"/>
          <w:sz w:val="24"/>
          <w:szCs w:val="24"/>
        </w:rPr>
        <w:t>“</w:t>
      </w:r>
      <w:r w:rsidRPr="00883CAF">
        <w:rPr>
          <w:rFonts w:cstheme="minorHAnsi"/>
          <w:sz w:val="24"/>
          <w:szCs w:val="24"/>
        </w:rPr>
        <w:t>preliminary</w:t>
      </w:r>
      <w:r w:rsidR="001A478E" w:rsidRPr="00883CAF">
        <w:rPr>
          <w:rFonts w:cstheme="minorHAnsi"/>
          <w:sz w:val="24"/>
          <w:szCs w:val="24"/>
        </w:rPr>
        <w:t>”</w:t>
      </w:r>
      <w:r w:rsidRPr="00883CAF">
        <w:rPr>
          <w:rFonts w:cstheme="minorHAnsi"/>
          <w:sz w:val="24"/>
          <w:szCs w:val="24"/>
        </w:rPr>
        <w:t xml:space="preserve"> 2025 budget to this board meeting</w:t>
      </w:r>
      <w:r w:rsidR="001A478E" w:rsidRPr="00883CAF">
        <w:rPr>
          <w:rFonts w:cstheme="minorHAnsi"/>
          <w:sz w:val="24"/>
          <w:szCs w:val="24"/>
        </w:rPr>
        <w:t xml:space="preserve"> for approval. </w:t>
      </w:r>
      <w:r w:rsidRPr="00883CAF">
        <w:rPr>
          <w:rFonts w:cstheme="minorHAnsi"/>
          <w:sz w:val="24"/>
          <w:szCs w:val="24"/>
        </w:rPr>
        <w:t xml:space="preserve">  </w:t>
      </w:r>
    </w:p>
    <w:p w14:paraId="0B4BCF5D" w14:textId="77777777" w:rsidR="006F0320" w:rsidRPr="00883CAF" w:rsidRDefault="006F0320" w:rsidP="00CC49F1">
      <w:pPr>
        <w:spacing w:line="240" w:lineRule="auto"/>
        <w:rPr>
          <w:rFonts w:cstheme="minorHAnsi"/>
          <w:sz w:val="24"/>
          <w:szCs w:val="24"/>
        </w:rPr>
      </w:pPr>
      <w:r w:rsidRPr="00883CAF">
        <w:rPr>
          <w:rFonts w:cstheme="minorHAnsi"/>
          <w:sz w:val="24"/>
          <w:szCs w:val="24"/>
        </w:rPr>
        <w:t>Minnesota Department of Human Services: We have applied for a grant to support Age Friendly efforts in Olmsted and surrounding counties. If approved this grant will support the completion of a sidewalk connecting and senior living community to an adjacent park and support emergency preparedness efforts for seniors. The total amount requested was approximately $57,000.</w:t>
      </w:r>
    </w:p>
    <w:p w14:paraId="52A72D6F" w14:textId="77777777" w:rsidR="00883CAF" w:rsidRPr="00883CAF" w:rsidRDefault="006F0320" w:rsidP="00883CAF">
      <w:pPr>
        <w:pStyle w:val="paragraph"/>
        <w:spacing w:before="0" w:beforeAutospacing="0" w:after="0" w:afterAutospacing="0"/>
        <w:textAlignment w:val="baseline"/>
        <w:rPr>
          <w:rStyle w:val="eop"/>
          <w:rFonts w:asciiTheme="minorHAnsi" w:hAnsiTheme="minorHAnsi" w:cstheme="minorHAnsi"/>
        </w:rPr>
      </w:pPr>
      <w:r w:rsidRPr="00883CAF">
        <w:rPr>
          <w:rFonts w:asciiTheme="minorHAnsi" w:hAnsiTheme="minorHAnsi" w:cstheme="minorHAnsi"/>
        </w:rPr>
        <w:t xml:space="preserve">Minnesota Department of Health: We have applied for a grant </w:t>
      </w:r>
      <w:r w:rsidR="00883CAF" w:rsidRPr="00883CAF">
        <w:rPr>
          <w:rFonts w:asciiTheme="minorHAnsi" w:hAnsiTheme="minorHAnsi" w:cstheme="minorHAnsi"/>
        </w:rPr>
        <w:t xml:space="preserve">focused on healthy brains for those individuals with dementia and their caregivers. </w:t>
      </w:r>
      <w:r w:rsidR="00883CAF" w:rsidRPr="00883CAF">
        <w:rPr>
          <w:rStyle w:val="normaltextrun"/>
          <w:rFonts w:asciiTheme="minorHAnsi" w:hAnsiTheme="minorHAnsi" w:cstheme="minorHAnsi"/>
        </w:rPr>
        <w:t xml:space="preserve">The grant will additionally focus on risk reduction and early detection and diagnosis. The total amount requested was $20,000.  </w:t>
      </w:r>
      <w:r w:rsidR="00883CAF" w:rsidRPr="00883CAF">
        <w:rPr>
          <w:rStyle w:val="eop"/>
          <w:rFonts w:asciiTheme="minorHAnsi" w:hAnsiTheme="minorHAnsi" w:cstheme="minorHAnsi"/>
        </w:rPr>
        <w:t> </w:t>
      </w:r>
    </w:p>
    <w:p w14:paraId="3A0879CB" w14:textId="77777777" w:rsidR="00883CAF" w:rsidRPr="00883CAF" w:rsidRDefault="00883CAF" w:rsidP="00883CAF">
      <w:pPr>
        <w:pStyle w:val="paragraph"/>
        <w:spacing w:before="0" w:beforeAutospacing="0" w:after="0" w:afterAutospacing="0"/>
        <w:textAlignment w:val="baseline"/>
        <w:rPr>
          <w:rStyle w:val="eop"/>
          <w:rFonts w:asciiTheme="minorHAnsi" w:hAnsiTheme="minorHAnsi" w:cstheme="minorHAnsi"/>
        </w:rPr>
      </w:pPr>
    </w:p>
    <w:p w14:paraId="44B68F13" w14:textId="72352980" w:rsidR="005B28C2" w:rsidRPr="00883CAF" w:rsidRDefault="00C16ECF" w:rsidP="00883CAF">
      <w:pPr>
        <w:pStyle w:val="paragraph"/>
        <w:spacing w:before="0" w:beforeAutospacing="0" w:after="0" w:afterAutospacing="0"/>
        <w:textAlignment w:val="baseline"/>
        <w:rPr>
          <w:rFonts w:asciiTheme="minorHAnsi" w:hAnsiTheme="minorHAnsi" w:cstheme="minorHAnsi"/>
        </w:rPr>
      </w:pPr>
      <w:r w:rsidRPr="00883CAF">
        <w:rPr>
          <w:rFonts w:asciiTheme="minorHAnsi" w:hAnsiTheme="minorHAnsi" w:cstheme="minorHAnsi"/>
          <w:b/>
        </w:rPr>
        <w:t>Marketing/Fundraising</w:t>
      </w:r>
      <w:r w:rsidR="0018447D" w:rsidRPr="00883CAF">
        <w:rPr>
          <w:rFonts w:asciiTheme="minorHAnsi" w:hAnsiTheme="minorHAnsi" w:cstheme="minorHAnsi"/>
          <w:b/>
        </w:rPr>
        <w:t>/Volunteer</w:t>
      </w:r>
      <w:r w:rsidR="000B6DFE" w:rsidRPr="00883CAF">
        <w:rPr>
          <w:rFonts w:asciiTheme="minorHAnsi" w:hAnsiTheme="minorHAnsi" w:cstheme="minorHAnsi"/>
          <w:b/>
        </w:rPr>
        <w:t xml:space="preserve"> Updates</w:t>
      </w:r>
      <w:r w:rsidR="00E22CE9" w:rsidRPr="00883CAF">
        <w:rPr>
          <w:rFonts w:asciiTheme="minorHAnsi" w:hAnsiTheme="minorHAnsi" w:cstheme="minorHAnsi"/>
          <w:b/>
        </w:rPr>
        <w:t>:</w:t>
      </w:r>
    </w:p>
    <w:p w14:paraId="4C03D1DB" w14:textId="060A26CC" w:rsidR="001A478E" w:rsidRPr="00883CAF" w:rsidRDefault="001A478E" w:rsidP="008A5797">
      <w:pPr>
        <w:pStyle w:val="xmsonormal"/>
        <w:shd w:val="clear" w:color="auto" w:fill="FFFFFF"/>
        <w:spacing w:before="0" w:beforeAutospacing="0" w:after="0" w:afterAutospacing="0"/>
        <w:rPr>
          <w:rFonts w:asciiTheme="minorHAnsi" w:hAnsiTheme="minorHAnsi" w:cstheme="minorHAnsi"/>
          <w:color w:val="000000" w:themeColor="text1"/>
        </w:rPr>
      </w:pPr>
      <w:r w:rsidRPr="00883CAF">
        <w:rPr>
          <w:rFonts w:asciiTheme="minorHAnsi" w:hAnsiTheme="minorHAnsi" w:cstheme="minorHAnsi"/>
          <w:color w:val="000000" w:themeColor="text1"/>
        </w:rPr>
        <w:t>Denim and Diamonds: Our annual fundraiser to support Meals on Wheels will be held on Saturday March 29</w:t>
      </w:r>
      <w:r w:rsidRPr="00883CAF">
        <w:rPr>
          <w:rFonts w:asciiTheme="minorHAnsi" w:hAnsiTheme="minorHAnsi" w:cstheme="minorHAnsi"/>
          <w:color w:val="000000" w:themeColor="text1"/>
          <w:vertAlign w:val="superscript"/>
        </w:rPr>
        <w:t>th</w:t>
      </w:r>
      <w:r w:rsidRPr="00883CAF">
        <w:rPr>
          <w:rFonts w:asciiTheme="minorHAnsi" w:hAnsiTheme="minorHAnsi" w:cstheme="minorHAnsi"/>
          <w:color w:val="000000" w:themeColor="text1"/>
        </w:rPr>
        <w:t xml:space="preserve">. Please mark your calendars </w:t>
      </w:r>
      <w:proofErr w:type="gramStart"/>
      <w:r w:rsidRPr="00883CAF">
        <w:rPr>
          <w:rFonts w:asciiTheme="minorHAnsi" w:hAnsiTheme="minorHAnsi" w:cstheme="minorHAnsi"/>
          <w:color w:val="000000" w:themeColor="text1"/>
        </w:rPr>
        <w:t>and also</w:t>
      </w:r>
      <w:proofErr w:type="gramEnd"/>
      <w:r w:rsidRPr="00883CAF">
        <w:rPr>
          <w:rFonts w:asciiTheme="minorHAnsi" w:hAnsiTheme="minorHAnsi" w:cstheme="minorHAnsi"/>
          <w:color w:val="000000" w:themeColor="text1"/>
        </w:rPr>
        <w:t xml:space="preserve"> consider </w:t>
      </w:r>
      <w:r w:rsidR="00883CAF">
        <w:rPr>
          <w:rFonts w:asciiTheme="minorHAnsi" w:hAnsiTheme="minorHAnsi" w:cstheme="minorHAnsi"/>
          <w:color w:val="000000" w:themeColor="text1"/>
        </w:rPr>
        <w:t xml:space="preserve">you or your </w:t>
      </w:r>
      <w:proofErr w:type="gramStart"/>
      <w:r w:rsidR="00883CAF">
        <w:rPr>
          <w:rFonts w:asciiTheme="minorHAnsi" w:hAnsiTheme="minorHAnsi" w:cstheme="minorHAnsi"/>
          <w:color w:val="000000" w:themeColor="text1"/>
        </w:rPr>
        <w:t>employer</w:t>
      </w:r>
      <w:proofErr w:type="gramEnd"/>
      <w:r w:rsidRPr="00883CAF">
        <w:rPr>
          <w:rFonts w:asciiTheme="minorHAnsi" w:hAnsiTheme="minorHAnsi" w:cstheme="minorHAnsi"/>
          <w:color w:val="000000" w:themeColor="text1"/>
        </w:rPr>
        <w:t xml:space="preserve"> sponsor</w:t>
      </w:r>
      <w:r w:rsidR="00883CAF">
        <w:rPr>
          <w:rFonts w:asciiTheme="minorHAnsi" w:hAnsiTheme="minorHAnsi" w:cstheme="minorHAnsi"/>
          <w:color w:val="000000" w:themeColor="text1"/>
        </w:rPr>
        <w:t>ing</w:t>
      </w:r>
      <w:r w:rsidRPr="00883CAF">
        <w:rPr>
          <w:rFonts w:asciiTheme="minorHAnsi" w:hAnsiTheme="minorHAnsi" w:cstheme="minorHAnsi"/>
          <w:color w:val="000000" w:themeColor="text1"/>
        </w:rPr>
        <w:t xml:space="preserve"> this effort.  </w:t>
      </w:r>
    </w:p>
    <w:p w14:paraId="68460F4B" w14:textId="148BA349" w:rsidR="001A478E" w:rsidRPr="00883CAF" w:rsidRDefault="001A478E" w:rsidP="008A5797">
      <w:pPr>
        <w:pStyle w:val="xmsonormal"/>
        <w:shd w:val="clear" w:color="auto" w:fill="FFFFFF"/>
        <w:spacing w:before="0" w:beforeAutospacing="0" w:after="0" w:afterAutospacing="0"/>
        <w:rPr>
          <w:rFonts w:asciiTheme="minorHAnsi" w:hAnsiTheme="minorHAnsi" w:cstheme="minorHAnsi"/>
          <w:color w:val="000000" w:themeColor="text1"/>
        </w:rPr>
      </w:pPr>
      <w:r w:rsidRPr="00883CAF">
        <w:rPr>
          <w:rFonts w:asciiTheme="minorHAnsi" w:hAnsiTheme="minorHAnsi" w:cstheme="minorHAnsi"/>
          <w:color w:val="000000" w:themeColor="text1"/>
        </w:rPr>
        <w:t xml:space="preserve"> </w:t>
      </w:r>
    </w:p>
    <w:p w14:paraId="78DA5072" w14:textId="74EAA197" w:rsidR="008A5797" w:rsidRPr="00883CAF" w:rsidRDefault="0017400A" w:rsidP="008A5797">
      <w:pPr>
        <w:pStyle w:val="xmsonormal"/>
        <w:shd w:val="clear" w:color="auto" w:fill="FFFFFF"/>
        <w:spacing w:before="0" w:beforeAutospacing="0" w:after="0" w:afterAutospacing="0"/>
        <w:rPr>
          <w:rFonts w:asciiTheme="minorHAnsi" w:hAnsiTheme="minorHAnsi" w:cstheme="minorHAnsi"/>
          <w:color w:val="000000" w:themeColor="text1"/>
        </w:rPr>
      </w:pPr>
      <w:r w:rsidRPr="00883CAF">
        <w:rPr>
          <w:rFonts w:asciiTheme="minorHAnsi" w:hAnsiTheme="minorHAnsi" w:cstheme="minorHAnsi"/>
          <w:color w:val="000000" w:themeColor="text1"/>
        </w:rPr>
        <w:t xml:space="preserve">Volunteer of the Month: </w:t>
      </w:r>
      <w:r w:rsidR="00935989" w:rsidRPr="00883CAF">
        <w:rPr>
          <w:rFonts w:asciiTheme="minorHAnsi" w:hAnsiTheme="minorHAnsi" w:cstheme="minorHAnsi"/>
          <w:color w:val="000000" w:themeColor="text1"/>
        </w:rPr>
        <w:t xml:space="preserve">FSR is proud to recognize Cameron Mullen this month. Originally from Caledonia, MN and having attended high school in Plainview, MN, Cameron has made Rochester his home and embraced the community with open arms. Beyond his involvement with FSR, Cameron serves on the Rochester Pride Board of Directors and is an active member of the </w:t>
      </w:r>
      <w:proofErr w:type="spellStart"/>
      <w:r w:rsidR="00935989" w:rsidRPr="00883CAF">
        <w:rPr>
          <w:rFonts w:asciiTheme="minorHAnsi" w:hAnsiTheme="minorHAnsi" w:cstheme="minorHAnsi"/>
          <w:color w:val="000000" w:themeColor="text1"/>
        </w:rPr>
        <w:t>Kutzky</w:t>
      </w:r>
      <w:proofErr w:type="spellEnd"/>
      <w:r w:rsidR="00935989" w:rsidRPr="00883CAF">
        <w:rPr>
          <w:rFonts w:asciiTheme="minorHAnsi" w:hAnsiTheme="minorHAnsi" w:cstheme="minorHAnsi"/>
          <w:color w:val="000000" w:themeColor="text1"/>
        </w:rPr>
        <w:t xml:space="preserve"> Park Neighborhood Association. Cameron’s passion for volunteering stems from his desire to build and foster a strong sense of community. “Volunteering allows me to connect with new people and contribute to the growth in the community both in myself and others” states Cameron. Cameron has learned that people don’t expect perfection and that even small contributions can make a big difference. Cameron’s dedication and passion for helping others ha</w:t>
      </w:r>
      <w:r w:rsidR="00396D43" w:rsidRPr="00883CAF">
        <w:rPr>
          <w:rFonts w:asciiTheme="minorHAnsi" w:hAnsiTheme="minorHAnsi" w:cstheme="minorHAnsi"/>
          <w:color w:val="000000" w:themeColor="text1"/>
        </w:rPr>
        <w:t>ve made him an invaluable part of our volunteer team!</w:t>
      </w:r>
    </w:p>
    <w:p w14:paraId="3F65C2E0" w14:textId="77777777" w:rsidR="00396D43" w:rsidRPr="00883CAF" w:rsidRDefault="00396D43" w:rsidP="008A5797">
      <w:pPr>
        <w:pStyle w:val="xmsonormal"/>
        <w:shd w:val="clear" w:color="auto" w:fill="FFFFFF"/>
        <w:spacing w:before="0" w:beforeAutospacing="0" w:after="0" w:afterAutospacing="0"/>
        <w:rPr>
          <w:rFonts w:asciiTheme="minorHAnsi" w:hAnsiTheme="minorHAnsi" w:cstheme="minorHAnsi"/>
          <w:bCs/>
          <w:color w:val="242424"/>
        </w:rPr>
      </w:pPr>
    </w:p>
    <w:p w14:paraId="21028853" w14:textId="14152CF6" w:rsidR="00E22EE1" w:rsidRPr="00883CAF" w:rsidRDefault="008A5797" w:rsidP="00CC49F1">
      <w:pPr>
        <w:spacing w:line="240" w:lineRule="auto"/>
        <w:rPr>
          <w:rFonts w:cstheme="minorHAnsi"/>
          <w:color w:val="000000" w:themeColor="text1"/>
          <w:sz w:val="24"/>
          <w:szCs w:val="24"/>
        </w:rPr>
      </w:pPr>
      <w:r w:rsidRPr="00883CAF">
        <w:rPr>
          <w:rFonts w:cstheme="minorHAnsi"/>
          <w:color w:val="000000" w:themeColor="text1"/>
          <w:sz w:val="24"/>
          <w:szCs w:val="24"/>
        </w:rPr>
        <w:t xml:space="preserve">Attached: Board Minutes from </w:t>
      </w:r>
      <w:r w:rsidR="00935989" w:rsidRPr="00883CAF">
        <w:rPr>
          <w:rFonts w:cstheme="minorHAnsi"/>
          <w:color w:val="000000" w:themeColor="text1"/>
          <w:sz w:val="24"/>
          <w:szCs w:val="24"/>
        </w:rPr>
        <w:t>September</w:t>
      </w:r>
      <w:r w:rsidRPr="00883CAF">
        <w:rPr>
          <w:rFonts w:cstheme="minorHAnsi"/>
          <w:color w:val="000000" w:themeColor="text1"/>
          <w:sz w:val="24"/>
          <w:szCs w:val="24"/>
        </w:rPr>
        <w:t xml:space="preserve"> 2</w:t>
      </w:r>
      <w:r w:rsidR="00935989" w:rsidRPr="00883CAF">
        <w:rPr>
          <w:rFonts w:cstheme="minorHAnsi"/>
          <w:color w:val="000000" w:themeColor="text1"/>
          <w:sz w:val="24"/>
          <w:szCs w:val="24"/>
        </w:rPr>
        <w:t>5</w:t>
      </w:r>
      <w:r w:rsidRPr="00883CAF">
        <w:rPr>
          <w:rFonts w:cstheme="minorHAnsi"/>
          <w:color w:val="000000" w:themeColor="text1"/>
          <w:sz w:val="24"/>
          <w:szCs w:val="24"/>
          <w:vertAlign w:val="superscript"/>
        </w:rPr>
        <w:t>th</w:t>
      </w:r>
      <w:proofErr w:type="gramStart"/>
      <w:r w:rsidRPr="00883CAF">
        <w:rPr>
          <w:rFonts w:cstheme="minorHAnsi"/>
          <w:color w:val="000000" w:themeColor="text1"/>
          <w:sz w:val="24"/>
          <w:szCs w:val="24"/>
        </w:rPr>
        <w:t xml:space="preserve"> 2024</w:t>
      </w:r>
      <w:proofErr w:type="gramEnd"/>
      <w:r w:rsidRPr="00883CAF">
        <w:rPr>
          <w:rFonts w:cstheme="minorHAnsi"/>
          <w:color w:val="000000" w:themeColor="text1"/>
          <w:sz w:val="24"/>
          <w:szCs w:val="24"/>
        </w:rPr>
        <w:t xml:space="preserve">. </w:t>
      </w:r>
    </w:p>
    <w:sectPr w:rsidR="00E22EE1" w:rsidRPr="00883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C3E"/>
    <w:multiLevelType w:val="multilevel"/>
    <w:tmpl w:val="7AEAC2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48B267F"/>
    <w:multiLevelType w:val="hybridMultilevel"/>
    <w:tmpl w:val="2AD8237A"/>
    <w:lvl w:ilvl="0" w:tplc="69380C24">
      <w:start w:val="1"/>
      <w:numFmt w:val="bullet"/>
      <w:lvlText w:val="•"/>
      <w:lvlJc w:val="left"/>
      <w:pPr>
        <w:tabs>
          <w:tab w:val="num" w:pos="720"/>
        </w:tabs>
        <w:ind w:left="720" w:hanging="360"/>
      </w:pPr>
      <w:rPr>
        <w:rFonts w:ascii="Arial" w:hAnsi="Arial" w:hint="default"/>
      </w:rPr>
    </w:lvl>
    <w:lvl w:ilvl="1" w:tplc="16E835FE" w:tentative="1">
      <w:start w:val="1"/>
      <w:numFmt w:val="bullet"/>
      <w:lvlText w:val="•"/>
      <w:lvlJc w:val="left"/>
      <w:pPr>
        <w:tabs>
          <w:tab w:val="num" w:pos="1440"/>
        </w:tabs>
        <w:ind w:left="1440" w:hanging="360"/>
      </w:pPr>
      <w:rPr>
        <w:rFonts w:ascii="Arial" w:hAnsi="Arial" w:hint="default"/>
      </w:rPr>
    </w:lvl>
    <w:lvl w:ilvl="2" w:tplc="B43E3D30" w:tentative="1">
      <w:start w:val="1"/>
      <w:numFmt w:val="bullet"/>
      <w:lvlText w:val="•"/>
      <w:lvlJc w:val="left"/>
      <w:pPr>
        <w:tabs>
          <w:tab w:val="num" w:pos="2160"/>
        </w:tabs>
        <w:ind w:left="2160" w:hanging="360"/>
      </w:pPr>
      <w:rPr>
        <w:rFonts w:ascii="Arial" w:hAnsi="Arial" w:hint="default"/>
      </w:rPr>
    </w:lvl>
    <w:lvl w:ilvl="3" w:tplc="BEE85B6E" w:tentative="1">
      <w:start w:val="1"/>
      <w:numFmt w:val="bullet"/>
      <w:lvlText w:val="•"/>
      <w:lvlJc w:val="left"/>
      <w:pPr>
        <w:tabs>
          <w:tab w:val="num" w:pos="2880"/>
        </w:tabs>
        <w:ind w:left="2880" w:hanging="360"/>
      </w:pPr>
      <w:rPr>
        <w:rFonts w:ascii="Arial" w:hAnsi="Arial" w:hint="default"/>
      </w:rPr>
    </w:lvl>
    <w:lvl w:ilvl="4" w:tplc="06AEA14C" w:tentative="1">
      <w:start w:val="1"/>
      <w:numFmt w:val="bullet"/>
      <w:lvlText w:val="•"/>
      <w:lvlJc w:val="left"/>
      <w:pPr>
        <w:tabs>
          <w:tab w:val="num" w:pos="3600"/>
        </w:tabs>
        <w:ind w:left="3600" w:hanging="360"/>
      </w:pPr>
      <w:rPr>
        <w:rFonts w:ascii="Arial" w:hAnsi="Arial" w:hint="default"/>
      </w:rPr>
    </w:lvl>
    <w:lvl w:ilvl="5" w:tplc="72B29CE8" w:tentative="1">
      <w:start w:val="1"/>
      <w:numFmt w:val="bullet"/>
      <w:lvlText w:val="•"/>
      <w:lvlJc w:val="left"/>
      <w:pPr>
        <w:tabs>
          <w:tab w:val="num" w:pos="4320"/>
        </w:tabs>
        <w:ind w:left="4320" w:hanging="360"/>
      </w:pPr>
      <w:rPr>
        <w:rFonts w:ascii="Arial" w:hAnsi="Arial" w:hint="default"/>
      </w:rPr>
    </w:lvl>
    <w:lvl w:ilvl="6" w:tplc="1E889C32" w:tentative="1">
      <w:start w:val="1"/>
      <w:numFmt w:val="bullet"/>
      <w:lvlText w:val="•"/>
      <w:lvlJc w:val="left"/>
      <w:pPr>
        <w:tabs>
          <w:tab w:val="num" w:pos="5040"/>
        </w:tabs>
        <w:ind w:left="5040" w:hanging="360"/>
      </w:pPr>
      <w:rPr>
        <w:rFonts w:ascii="Arial" w:hAnsi="Arial" w:hint="default"/>
      </w:rPr>
    </w:lvl>
    <w:lvl w:ilvl="7" w:tplc="BD82BE7C" w:tentative="1">
      <w:start w:val="1"/>
      <w:numFmt w:val="bullet"/>
      <w:lvlText w:val="•"/>
      <w:lvlJc w:val="left"/>
      <w:pPr>
        <w:tabs>
          <w:tab w:val="num" w:pos="5760"/>
        </w:tabs>
        <w:ind w:left="5760" w:hanging="360"/>
      </w:pPr>
      <w:rPr>
        <w:rFonts w:ascii="Arial" w:hAnsi="Arial" w:hint="default"/>
      </w:rPr>
    </w:lvl>
    <w:lvl w:ilvl="8" w:tplc="55EA57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42215"/>
    <w:multiLevelType w:val="multilevel"/>
    <w:tmpl w:val="7E006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06890"/>
    <w:multiLevelType w:val="hybridMultilevel"/>
    <w:tmpl w:val="376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E1AAD"/>
    <w:multiLevelType w:val="hybridMultilevel"/>
    <w:tmpl w:val="14F8F0E6"/>
    <w:lvl w:ilvl="0" w:tplc="84EA8A0E">
      <w:start w:val="1"/>
      <w:numFmt w:val="bullet"/>
      <w:lvlText w:val="•"/>
      <w:lvlJc w:val="left"/>
      <w:pPr>
        <w:tabs>
          <w:tab w:val="num" w:pos="720"/>
        </w:tabs>
        <w:ind w:left="720" w:hanging="360"/>
      </w:pPr>
      <w:rPr>
        <w:rFonts w:ascii="Arial" w:hAnsi="Arial" w:hint="default"/>
      </w:rPr>
    </w:lvl>
    <w:lvl w:ilvl="1" w:tplc="E5E4EC70" w:tentative="1">
      <w:start w:val="1"/>
      <w:numFmt w:val="bullet"/>
      <w:lvlText w:val="•"/>
      <w:lvlJc w:val="left"/>
      <w:pPr>
        <w:tabs>
          <w:tab w:val="num" w:pos="1440"/>
        </w:tabs>
        <w:ind w:left="1440" w:hanging="360"/>
      </w:pPr>
      <w:rPr>
        <w:rFonts w:ascii="Arial" w:hAnsi="Arial" w:hint="default"/>
      </w:rPr>
    </w:lvl>
    <w:lvl w:ilvl="2" w:tplc="13B08364" w:tentative="1">
      <w:start w:val="1"/>
      <w:numFmt w:val="bullet"/>
      <w:lvlText w:val="•"/>
      <w:lvlJc w:val="left"/>
      <w:pPr>
        <w:tabs>
          <w:tab w:val="num" w:pos="2160"/>
        </w:tabs>
        <w:ind w:left="2160" w:hanging="360"/>
      </w:pPr>
      <w:rPr>
        <w:rFonts w:ascii="Arial" w:hAnsi="Arial" w:hint="default"/>
      </w:rPr>
    </w:lvl>
    <w:lvl w:ilvl="3" w:tplc="327E6966" w:tentative="1">
      <w:start w:val="1"/>
      <w:numFmt w:val="bullet"/>
      <w:lvlText w:val="•"/>
      <w:lvlJc w:val="left"/>
      <w:pPr>
        <w:tabs>
          <w:tab w:val="num" w:pos="2880"/>
        </w:tabs>
        <w:ind w:left="2880" w:hanging="360"/>
      </w:pPr>
      <w:rPr>
        <w:rFonts w:ascii="Arial" w:hAnsi="Arial" w:hint="default"/>
      </w:rPr>
    </w:lvl>
    <w:lvl w:ilvl="4" w:tplc="D712493C" w:tentative="1">
      <w:start w:val="1"/>
      <w:numFmt w:val="bullet"/>
      <w:lvlText w:val="•"/>
      <w:lvlJc w:val="left"/>
      <w:pPr>
        <w:tabs>
          <w:tab w:val="num" w:pos="3600"/>
        </w:tabs>
        <w:ind w:left="3600" w:hanging="360"/>
      </w:pPr>
      <w:rPr>
        <w:rFonts w:ascii="Arial" w:hAnsi="Arial" w:hint="default"/>
      </w:rPr>
    </w:lvl>
    <w:lvl w:ilvl="5" w:tplc="E7C051B4" w:tentative="1">
      <w:start w:val="1"/>
      <w:numFmt w:val="bullet"/>
      <w:lvlText w:val="•"/>
      <w:lvlJc w:val="left"/>
      <w:pPr>
        <w:tabs>
          <w:tab w:val="num" w:pos="4320"/>
        </w:tabs>
        <w:ind w:left="4320" w:hanging="360"/>
      </w:pPr>
      <w:rPr>
        <w:rFonts w:ascii="Arial" w:hAnsi="Arial" w:hint="default"/>
      </w:rPr>
    </w:lvl>
    <w:lvl w:ilvl="6" w:tplc="E2B280CE" w:tentative="1">
      <w:start w:val="1"/>
      <w:numFmt w:val="bullet"/>
      <w:lvlText w:val="•"/>
      <w:lvlJc w:val="left"/>
      <w:pPr>
        <w:tabs>
          <w:tab w:val="num" w:pos="5040"/>
        </w:tabs>
        <w:ind w:left="5040" w:hanging="360"/>
      </w:pPr>
      <w:rPr>
        <w:rFonts w:ascii="Arial" w:hAnsi="Arial" w:hint="default"/>
      </w:rPr>
    </w:lvl>
    <w:lvl w:ilvl="7" w:tplc="D608AB82" w:tentative="1">
      <w:start w:val="1"/>
      <w:numFmt w:val="bullet"/>
      <w:lvlText w:val="•"/>
      <w:lvlJc w:val="left"/>
      <w:pPr>
        <w:tabs>
          <w:tab w:val="num" w:pos="5760"/>
        </w:tabs>
        <w:ind w:left="5760" w:hanging="360"/>
      </w:pPr>
      <w:rPr>
        <w:rFonts w:ascii="Arial" w:hAnsi="Arial" w:hint="default"/>
      </w:rPr>
    </w:lvl>
    <w:lvl w:ilvl="8" w:tplc="27B838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872B5F"/>
    <w:multiLevelType w:val="hybridMultilevel"/>
    <w:tmpl w:val="71C86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B3014"/>
    <w:multiLevelType w:val="hybridMultilevel"/>
    <w:tmpl w:val="68C6F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D37F8C"/>
    <w:multiLevelType w:val="multilevel"/>
    <w:tmpl w:val="0A4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2111FE"/>
    <w:multiLevelType w:val="multilevel"/>
    <w:tmpl w:val="CC100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22E08"/>
    <w:multiLevelType w:val="hybridMultilevel"/>
    <w:tmpl w:val="34D40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E86"/>
    <w:multiLevelType w:val="hybridMultilevel"/>
    <w:tmpl w:val="9556A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637C5A"/>
    <w:multiLevelType w:val="hybridMultilevel"/>
    <w:tmpl w:val="A4AC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005A9"/>
    <w:multiLevelType w:val="hybridMultilevel"/>
    <w:tmpl w:val="BA2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77569"/>
    <w:multiLevelType w:val="hybridMultilevel"/>
    <w:tmpl w:val="CC3C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334253">
    <w:abstractNumId w:val="6"/>
  </w:num>
  <w:num w:numId="2" w16cid:durableId="1786150109">
    <w:abstractNumId w:val="10"/>
  </w:num>
  <w:num w:numId="3" w16cid:durableId="107045894">
    <w:abstractNumId w:val="13"/>
  </w:num>
  <w:num w:numId="4" w16cid:durableId="156725927">
    <w:abstractNumId w:val="2"/>
  </w:num>
  <w:num w:numId="5" w16cid:durableId="82923261">
    <w:abstractNumId w:val="12"/>
  </w:num>
  <w:num w:numId="6" w16cid:durableId="456416120">
    <w:abstractNumId w:val="3"/>
  </w:num>
  <w:num w:numId="7" w16cid:durableId="1739088796">
    <w:abstractNumId w:val="5"/>
  </w:num>
  <w:num w:numId="8" w16cid:durableId="897325614">
    <w:abstractNumId w:val="9"/>
  </w:num>
  <w:num w:numId="9" w16cid:durableId="1785534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917837">
    <w:abstractNumId w:val="8"/>
  </w:num>
  <w:num w:numId="11" w16cid:durableId="593437921">
    <w:abstractNumId w:val="11"/>
  </w:num>
  <w:num w:numId="12" w16cid:durableId="1407342418">
    <w:abstractNumId w:val="7"/>
  </w:num>
  <w:num w:numId="13" w16cid:durableId="2079278253">
    <w:abstractNumId w:val="4"/>
  </w:num>
  <w:num w:numId="14" w16cid:durableId="163305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E1"/>
    <w:rsid w:val="00001AC9"/>
    <w:rsid w:val="00007ACB"/>
    <w:rsid w:val="00014447"/>
    <w:rsid w:val="000158DF"/>
    <w:rsid w:val="00016505"/>
    <w:rsid w:val="00020F31"/>
    <w:rsid w:val="000217F9"/>
    <w:rsid w:val="00023B91"/>
    <w:rsid w:val="00024265"/>
    <w:rsid w:val="000405ED"/>
    <w:rsid w:val="00040CEE"/>
    <w:rsid w:val="00040DFB"/>
    <w:rsid w:val="00041E59"/>
    <w:rsid w:val="00044692"/>
    <w:rsid w:val="00047891"/>
    <w:rsid w:val="00051DEC"/>
    <w:rsid w:val="00060A2E"/>
    <w:rsid w:val="00060C95"/>
    <w:rsid w:val="00061158"/>
    <w:rsid w:val="00064802"/>
    <w:rsid w:val="00076655"/>
    <w:rsid w:val="000823C1"/>
    <w:rsid w:val="0009193D"/>
    <w:rsid w:val="00096292"/>
    <w:rsid w:val="000B5743"/>
    <w:rsid w:val="000B6A71"/>
    <w:rsid w:val="000B6DFE"/>
    <w:rsid w:val="000E0735"/>
    <w:rsid w:val="000E1AE6"/>
    <w:rsid w:val="000F2F7A"/>
    <w:rsid w:val="000F6F83"/>
    <w:rsid w:val="00101508"/>
    <w:rsid w:val="001017B0"/>
    <w:rsid w:val="00114947"/>
    <w:rsid w:val="0012009A"/>
    <w:rsid w:val="00122019"/>
    <w:rsid w:val="001269CB"/>
    <w:rsid w:val="00134F0A"/>
    <w:rsid w:val="00136052"/>
    <w:rsid w:val="001378E9"/>
    <w:rsid w:val="00141113"/>
    <w:rsid w:val="00143B2F"/>
    <w:rsid w:val="0014623A"/>
    <w:rsid w:val="0015200F"/>
    <w:rsid w:val="001533AE"/>
    <w:rsid w:val="00153A74"/>
    <w:rsid w:val="00153BF1"/>
    <w:rsid w:val="0015628B"/>
    <w:rsid w:val="00156D74"/>
    <w:rsid w:val="00167923"/>
    <w:rsid w:val="00171E74"/>
    <w:rsid w:val="0017400A"/>
    <w:rsid w:val="001744BA"/>
    <w:rsid w:val="00176FD2"/>
    <w:rsid w:val="0018182E"/>
    <w:rsid w:val="0018447D"/>
    <w:rsid w:val="00184AD2"/>
    <w:rsid w:val="00190024"/>
    <w:rsid w:val="00191B40"/>
    <w:rsid w:val="001A1BB1"/>
    <w:rsid w:val="001A478E"/>
    <w:rsid w:val="001A5B86"/>
    <w:rsid w:val="001B1316"/>
    <w:rsid w:val="001B61EC"/>
    <w:rsid w:val="001B7376"/>
    <w:rsid w:val="001C4BF8"/>
    <w:rsid w:val="001C544C"/>
    <w:rsid w:val="001C5DE4"/>
    <w:rsid w:val="001D18EF"/>
    <w:rsid w:val="001D74D0"/>
    <w:rsid w:val="001F054E"/>
    <w:rsid w:val="00200C37"/>
    <w:rsid w:val="00202C98"/>
    <w:rsid w:val="002123B6"/>
    <w:rsid w:val="002259DF"/>
    <w:rsid w:val="00231699"/>
    <w:rsid w:val="00232F8E"/>
    <w:rsid w:val="002511D1"/>
    <w:rsid w:val="0026542F"/>
    <w:rsid w:val="00266E4C"/>
    <w:rsid w:val="0026726B"/>
    <w:rsid w:val="002765D1"/>
    <w:rsid w:val="002845C2"/>
    <w:rsid w:val="00284AFD"/>
    <w:rsid w:val="00284D4D"/>
    <w:rsid w:val="002924CB"/>
    <w:rsid w:val="0029614F"/>
    <w:rsid w:val="00296377"/>
    <w:rsid w:val="0029661C"/>
    <w:rsid w:val="002A25BF"/>
    <w:rsid w:val="002B259C"/>
    <w:rsid w:val="002B32F1"/>
    <w:rsid w:val="002C0648"/>
    <w:rsid w:val="002C52EE"/>
    <w:rsid w:val="002C6075"/>
    <w:rsid w:val="002D02D7"/>
    <w:rsid w:val="002D63D6"/>
    <w:rsid w:val="002D7B84"/>
    <w:rsid w:val="002D7C09"/>
    <w:rsid w:val="002E1243"/>
    <w:rsid w:val="002E490F"/>
    <w:rsid w:val="002F0391"/>
    <w:rsid w:val="002F1C82"/>
    <w:rsid w:val="00307857"/>
    <w:rsid w:val="003244E8"/>
    <w:rsid w:val="00325CEA"/>
    <w:rsid w:val="003263A9"/>
    <w:rsid w:val="0033674D"/>
    <w:rsid w:val="00343D53"/>
    <w:rsid w:val="0034427F"/>
    <w:rsid w:val="003475B4"/>
    <w:rsid w:val="003515FB"/>
    <w:rsid w:val="00351EAE"/>
    <w:rsid w:val="003575B8"/>
    <w:rsid w:val="00362E8F"/>
    <w:rsid w:val="00362F35"/>
    <w:rsid w:val="003650FB"/>
    <w:rsid w:val="00365873"/>
    <w:rsid w:val="0037362E"/>
    <w:rsid w:val="003759E1"/>
    <w:rsid w:val="00383603"/>
    <w:rsid w:val="00396D43"/>
    <w:rsid w:val="003A18D6"/>
    <w:rsid w:val="003A5C20"/>
    <w:rsid w:val="003C57D3"/>
    <w:rsid w:val="003D317D"/>
    <w:rsid w:val="003E2144"/>
    <w:rsid w:val="003E5D14"/>
    <w:rsid w:val="003E692C"/>
    <w:rsid w:val="00402BD4"/>
    <w:rsid w:val="0041794C"/>
    <w:rsid w:val="004201AB"/>
    <w:rsid w:val="00420E4F"/>
    <w:rsid w:val="0042112F"/>
    <w:rsid w:val="00430E97"/>
    <w:rsid w:val="00442E84"/>
    <w:rsid w:val="00443CE2"/>
    <w:rsid w:val="00453E02"/>
    <w:rsid w:val="00457885"/>
    <w:rsid w:val="004616B5"/>
    <w:rsid w:val="0046467F"/>
    <w:rsid w:val="00485DEA"/>
    <w:rsid w:val="00491DB1"/>
    <w:rsid w:val="004B2A3A"/>
    <w:rsid w:val="004B5BCE"/>
    <w:rsid w:val="004D4A59"/>
    <w:rsid w:val="004D5404"/>
    <w:rsid w:val="004E04BC"/>
    <w:rsid w:val="004E148B"/>
    <w:rsid w:val="004E3AAC"/>
    <w:rsid w:val="004E57BA"/>
    <w:rsid w:val="004F53E6"/>
    <w:rsid w:val="005022BC"/>
    <w:rsid w:val="00503227"/>
    <w:rsid w:val="0050567C"/>
    <w:rsid w:val="00514156"/>
    <w:rsid w:val="00521A30"/>
    <w:rsid w:val="00525719"/>
    <w:rsid w:val="00525D9C"/>
    <w:rsid w:val="00531FC7"/>
    <w:rsid w:val="005365B1"/>
    <w:rsid w:val="00544DDD"/>
    <w:rsid w:val="00546DDE"/>
    <w:rsid w:val="00552728"/>
    <w:rsid w:val="005553E0"/>
    <w:rsid w:val="005628DB"/>
    <w:rsid w:val="0056619C"/>
    <w:rsid w:val="00570F52"/>
    <w:rsid w:val="005725BC"/>
    <w:rsid w:val="00582C1A"/>
    <w:rsid w:val="00594076"/>
    <w:rsid w:val="005A3599"/>
    <w:rsid w:val="005A63E0"/>
    <w:rsid w:val="005A7289"/>
    <w:rsid w:val="005A7D8A"/>
    <w:rsid w:val="005B08DB"/>
    <w:rsid w:val="005B28C2"/>
    <w:rsid w:val="005B3D8E"/>
    <w:rsid w:val="005C213C"/>
    <w:rsid w:val="005D194C"/>
    <w:rsid w:val="005D3FEB"/>
    <w:rsid w:val="005E644A"/>
    <w:rsid w:val="005F29EB"/>
    <w:rsid w:val="005F2B9E"/>
    <w:rsid w:val="005F4F37"/>
    <w:rsid w:val="005F5192"/>
    <w:rsid w:val="005F7905"/>
    <w:rsid w:val="006032ED"/>
    <w:rsid w:val="00607D83"/>
    <w:rsid w:val="00613781"/>
    <w:rsid w:val="00616E10"/>
    <w:rsid w:val="00617494"/>
    <w:rsid w:val="006207C0"/>
    <w:rsid w:val="00630404"/>
    <w:rsid w:val="006340A2"/>
    <w:rsid w:val="00644409"/>
    <w:rsid w:val="00652511"/>
    <w:rsid w:val="006531D1"/>
    <w:rsid w:val="006615CB"/>
    <w:rsid w:val="00662560"/>
    <w:rsid w:val="00663918"/>
    <w:rsid w:val="006668C4"/>
    <w:rsid w:val="00667785"/>
    <w:rsid w:val="0067738F"/>
    <w:rsid w:val="00677C71"/>
    <w:rsid w:val="00680259"/>
    <w:rsid w:val="00686C2A"/>
    <w:rsid w:val="00692E1A"/>
    <w:rsid w:val="00693B58"/>
    <w:rsid w:val="006A6CD7"/>
    <w:rsid w:val="006C15A5"/>
    <w:rsid w:val="006D558E"/>
    <w:rsid w:val="006F0320"/>
    <w:rsid w:val="006F51B0"/>
    <w:rsid w:val="007028F3"/>
    <w:rsid w:val="0070395F"/>
    <w:rsid w:val="00705E6C"/>
    <w:rsid w:val="00712054"/>
    <w:rsid w:val="00714DEF"/>
    <w:rsid w:val="0071701E"/>
    <w:rsid w:val="00717483"/>
    <w:rsid w:val="00723D79"/>
    <w:rsid w:val="007443C2"/>
    <w:rsid w:val="00744C72"/>
    <w:rsid w:val="0074561E"/>
    <w:rsid w:val="00746067"/>
    <w:rsid w:val="00750860"/>
    <w:rsid w:val="00753557"/>
    <w:rsid w:val="007538DD"/>
    <w:rsid w:val="0075436A"/>
    <w:rsid w:val="007573C4"/>
    <w:rsid w:val="007643D2"/>
    <w:rsid w:val="00780BAF"/>
    <w:rsid w:val="00780CEF"/>
    <w:rsid w:val="00781B5A"/>
    <w:rsid w:val="00794169"/>
    <w:rsid w:val="00794E01"/>
    <w:rsid w:val="007A6024"/>
    <w:rsid w:val="007B0866"/>
    <w:rsid w:val="007B22AE"/>
    <w:rsid w:val="007D25A3"/>
    <w:rsid w:val="007D368D"/>
    <w:rsid w:val="007E1C57"/>
    <w:rsid w:val="007E711E"/>
    <w:rsid w:val="00800A70"/>
    <w:rsid w:val="00801F23"/>
    <w:rsid w:val="00802EA1"/>
    <w:rsid w:val="008069A7"/>
    <w:rsid w:val="00813662"/>
    <w:rsid w:val="008158D6"/>
    <w:rsid w:val="00817719"/>
    <w:rsid w:val="008247D0"/>
    <w:rsid w:val="00826B5F"/>
    <w:rsid w:val="0083078C"/>
    <w:rsid w:val="00835D88"/>
    <w:rsid w:val="00843245"/>
    <w:rsid w:val="008500CB"/>
    <w:rsid w:val="00853FE4"/>
    <w:rsid w:val="00857228"/>
    <w:rsid w:val="008609DE"/>
    <w:rsid w:val="008618E5"/>
    <w:rsid w:val="008650EE"/>
    <w:rsid w:val="0086682F"/>
    <w:rsid w:val="008725A7"/>
    <w:rsid w:val="00875B08"/>
    <w:rsid w:val="00880514"/>
    <w:rsid w:val="0088142C"/>
    <w:rsid w:val="00883CAF"/>
    <w:rsid w:val="00886795"/>
    <w:rsid w:val="00887A56"/>
    <w:rsid w:val="008921CF"/>
    <w:rsid w:val="008A05F0"/>
    <w:rsid w:val="008A21E3"/>
    <w:rsid w:val="008A4356"/>
    <w:rsid w:val="008A5797"/>
    <w:rsid w:val="008B16DC"/>
    <w:rsid w:val="008B34E9"/>
    <w:rsid w:val="008B3999"/>
    <w:rsid w:val="008C04E1"/>
    <w:rsid w:val="008C595C"/>
    <w:rsid w:val="008C6578"/>
    <w:rsid w:val="008C6844"/>
    <w:rsid w:val="008D08D0"/>
    <w:rsid w:val="008D0A45"/>
    <w:rsid w:val="008D6F9F"/>
    <w:rsid w:val="008E35BA"/>
    <w:rsid w:val="008E627A"/>
    <w:rsid w:val="008E6566"/>
    <w:rsid w:val="008F57B3"/>
    <w:rsid w:val="009071C1"/>
    <w:rsid w:val="00907936"/>
    <w:rsid w:val="00923C93"/>
    <w:rsid w:val="0092463B"/>
    <w:rsid w:val="00925526"/>
    <w:rsid w:val="009269AB"/>
    <w:rsid w:val="00927956"/>
    <w:rsid w:val="00935989"/>
    <w:rsid w:val="00945DF9"/>
    <w:rsid w:val="00951528"/>
    <w:rsid w:val="00953192"/>
    <w:rsid w:val="009549F6"/>
    <w:rsid w:val="00955266"/>
    <w:rsid w:val="00973E1F"/>
    <w:rsid w:val="00991FDE"/>
    <w:rsid w:val="009945F6"/>
    <w:rsid w:val="00995D27"/>
    <w:rsid w:val="009A0CB9"/>
    <w:rsid w:val="009B2152"/>
    <w:rsid w:val="009D2380"/>
    <w:rsid w:val="009D57D4"/>
    <w:rsid w:val="009E36AB"/>
    <w:rsid w:val="009F109A"/>
    <w:rsid w:val="009F751A"/>
    <w:rsid w:val="00A00548"/>
    <w:rsid w:val="00A04CDE"/>
    <w:rsid w:val="00A07146"/>
    <w:rsid w:val="00A177A1"/>
    <w:rsid w:val="00A20034"/>
    <w:rsid w:val="00A216CE"/>
    <w:rsid w:val="00A23E60"/>
    <w:rsid w:val="00A25059"/>
    <w:rsid w:val="00A26D56"/>
    <w:rsid w:val="00A44D60"/>
    <w:rsid w:val="00A45D43"/>
    <w:rsid w:val="00A45EE7"/>
    <w:rsid w:val="00A621E3"/>
    <w:rsid w:val="00A668B3"/>
    <w:rsid w:val="00A756CF"/>
    <w:rsid w:val="00A827F6"/>
    <w:rsid w:val="00A83DDF"/>
    <w:rsid w:val="00A9471F"/>
    <w:rsid w:val="00A9554C"/>
    <w:rsid w:val="00A97145"/>
    <w:rsid w:val="00AA047D"/>
    <w:rsid w:val="00AA1900"/>
    <w:rsid w:val="00AA44BC"/>
    <w:rsid w:val="00AA7152"/>
    <w:rsid w:val="00AB05C7"/>
    <w:rsid w:val="00AB5CE5"/>
    <w:rsid w:val="00AB7019"/>
    <w:rsid w:val="00AC2AF1"/>
    <w:rsid w:val="00AC4292"/>
    <w:rsid w:val="00AE145E"/>
    <w:rsid w:val="00AE3EA6"/>
    <w:rsid w:val="00AE4363"/>
    <w:rsid w:val="00AE73F8"/>
    <w:rsid w:val="00AF4773"/>
    <w:rsid w:val="00B0473D"/>
    <w:rsid w:val="00B05470"/>
    <w:rsid w:val="00B07C31"/>
    <w:rsid w:val="00B103CA"/>
    <w:rsid w:val="00B13C45"/>
    <w:rsid w:val="00B30204"/>
    <w:rsid w:val="00B3779F"/>
    <w:rsid w:val="00B4651B"/>
    <w:rsid w:val="00B473BC"/>
    <w:rsid w:val="00B52910"/>
    <w:rsid w:val="00B548EA"/>
    <w:rsid w:val="00B54BBE"/>
    <w:rsid w:val="00B5589D"/>
    <w:rsid w:val="00B64073"/>
    <w:rsid w:val="00B74337"/>
    <w:rsid w:val="00B74D4C"/>
    <w:rsid w:val="00B757E9"/>
    <w:rsid w:val="00B822C2"/>
    <w:rsid w:val="00B8380D"/>
    <w:rsid w:val="00B85BA4"/>
    <w:rsid w:val="00B874F0"/>
    <w:rsid w:val="00B96892"/>
    <w:rsid w:val="00B96D14"/>
    <w:rsid w:val="00BA525C"/>
    <w:rsid w:val="00BA693C"/>
    <w:rsid w:val="00BB19F9"/>
    <w:rsid w:val="00BB3F35"/>
    <w:rsid w:val="00BD0359"/>
    <w:rsid w:val="00BD2097"/>
    <w:rsid w:val="00BD2B1D"/>
    <w:rsid w:val="00BD3707"/>
    <w:rsid w:val="00BE49A9"/>
    <w:rsid w:val="00BE5AFE"/>
    <w:rsid w:val="00BF3348"/>
    <w:rsid w:val="00BF4C93"/>
    <w:rsid w:val="00BF4D8D"/>
    <w:rsid w:val="00C004E9"/>
    <w:rsid w:val="00C02B67"/>
    <w:rsid w:val="00C14251"/>
    <w:rsid w:val="00C1551C"/>
    <w:rsid w:val="00C15A51"/>
    <w:rsid w:val="00C16ECF"/>
    <w:rsid w:val="00C24E65"/>
    <w:rsid w:val="00C36CF8"/>
    <w:rsid w:val="00C37385"/>
    <w:rsid w:val="00C43105"/>
    <w:rsid w:val="00C439EC"/>
    <w:rsid w:val="00C44B6E"/>
    <w:rsid w:val="00C4695C"/>
    <w:rsid w:val="00C475B1"/>
    <w:rsid w:val="00C56E46"/>
    <w:rsid w:val="00C66C53"/>
    <w:rsid w:val="00C768DD"/>
    <w:rsid w:val="00C83E4A"/>
    <w:rsid w:val="00C85E84"/>
    <w:rsid w:val="00C90309"/>
    <w:rsid w:val="00C907D3"/>
    <w:rsid w:val="00C91D60"/>
    <w:rsid w:val="00C971E9"/>
    <w:rsid w:val="00CA0EBA"/>
    <w:rsid w:val="00CA3608"/>
    <w:rsid w:val="00CA44E6"/>
    <w:rsid w:val="00CA630F"/>
    <w:rsid w:val="00CA7428"/>
    <w:rsid w:val="00CC27B3"/>
    <w:rsid w:val="00CC49F1"/>
    <w:rsid w:val="00CC6415"/>
    <w:rsid w:val="00CD2E56"/>
    <w:rsid w:val="00CD6BFE"/>
    <w:rsid w:val="00CE2A2C"/>
    <w:rsid w:val="00CE574E"/>
    <w:rsid w:val="00D02B17"/>
    <w:rsid w:val="00D035B1"/>
    <w:rsid w:val="00D04B80"/>
    <w:rsid w:val="00D07E64"/>
    <w:rsid w:val="00D10BDF"/>
    <w:rsid w:val="00D15282"/>
    <w:rsid w:val="00D369DF"/>
    <w:rsid w:val="00D432E6"/>
    <w:rsid w:val="00D4410F"/>
    <w:rsid w:val="00D60E15"/>
    <w:rsid w:val="00D7403E"/>
    <w:rsid w:val="00D77BAB"/>
    <w:rsid w:val="00D81AB4"/>
    <w:rsid w:val="00D838D9"/>
    <w:rsid w:val="00D85B24"/>
    <w:rsid w:val="00D87C4A"/>
    <w:rsid w:val="00D9389B"/>
    <w:rsid w:val="00D976C4"/>
    <w:rsid w:val="00DA1DDD"/>
    <w:rsid w:val="00DA437D"/>
    <w:rsid w:val="00DA6D13"/>
    <w:rsid w:val="00DA7C7A"/>
    <w:rsid w:val="00DC6277"/>
    <w:rsid w:val="00DD4714"/>
    <w:rsid w:val="00DF60D9"/>
    <w:rsid w:val="00E01A9A"/>
    <w:rsid w:val="00E03000"/>
    <w:rsid w:val="00E1153F"/>
    <w:rsid w:val="00E1417A"/>
    <w:rsid w:val="00E1480C"/>
    <w:rsid w:val="00E15956"/>
    <w:rsid w:val="00E22CE9"/>
    <w:rsid w:val="00E22EE1"/>
    <w:rsid w:val="00E300E3"/>
    <w:rsid w:val="00E372A8"/>
    <w:rsid w:val="00E40915"/>
    <w:rsid w:val="00E4200D"/>
    <w:rsid w:val="00E429EF"/>
    <w:rsid w:val="00E4525F"/>
    <w:rsid w:val="00E4746F"/>
    <w:rsid w:val="00E5697C"/>
    <w:rsid w:val="00E63ABF"/>
    <w:rsid w:val="00E66320"/>
    <w:rsid w:val="00E67B8E"/>
    <w:rsid w:val="00E71224"/>
    <w:rsid w:val="00E7366B"/>
    <w:rsid w:val="00E8248C"/>
    <w:rsid w:val="00E93B60"/>
    <w:rsid w:val="00E9426C"/>
    <w:rsid w:val="00E94ADC"/>
    <w:rsid w:val="00E95309"/>
    <w:rsid w:val="00EA000D"/>
    <w:rsid w:val="00EA27EE"/>
    <w:rsid w:val="00EB48B4"/>
    <w:rsid w:val="00EC0879"/>
    <w:rsid w:val="00ED09E5"/>
    <w:rsid w:val="00ED3A03"/>
    <w:rsid w:val="00ED3EEF"/>
    <w:rsid w:val="00EE01C2"/>
    <w:rsid w:val="00EE550B"/>
    <w:rsid w:val="00F00E4D"/>
    <w:rsid w:val="00F02172"/>
    <w:rsid w:val="00F0748C"/>
    <w:rsid w:val="00F149E3"/>
    <w:rsid w:val="00F321C9"/>
    <w:rsid w:val="00F40196"/>
    <w:rsid w:val="00F4684D"/>
    <w:rsid w:val="00F4745A"/>
    <w:rsid w:val="00F50387"/>
    <w:rsid w:val="00F50C4D"/>
    <w:rsid w:val="00F5260B"/>
    <w:rsid w:val="00F608F1"/>
    <w:rsid w:val="00F62539"/>
    <w:rsid w:val="00F62E88"/>
    <w:rsid w:val="00F63CD4"/>
    <w:rsid w:val="00F71531"/>
    <w:rsid w:val="00F858C4"/>
    <w:rsid w:val="00F87DA3"/>
    <w:rsid w:val="00F96934"/>
    <w:rsid w:val="00F97909"/>
    <w:rsid w:val="00FA1476"/>
    <w:rsid w:val="00FA2301"/>
    <w:rsid w:val="00FA2D87"/>
    <w:rsid w:val="00FA49FF"/>
    <w:rsid w:val="00FA4EAC"/>
    <w:rsid w:val="00FA694C"/>
    <w:rsid w:val="00FB7DFC"/>
    <w:rsid w:val="00FC36F5"/>
    <w:rsid w:val="00FD32F0"/>
    <w:rsid w:val="00FD5796"/>
    <w:rsid w:val="00FD5C55"/>
    <w:rsid w:val="00FD682F"/>
    <w:rsid w:val="00FD71AD"/>
    <w:rsid w:val="00FE21DD"/>
    <w:rsid w:val="00FE70CF"/>
    <w:rsid w:val="00FF119B"/>
    <w:rsid w:val="00FF2DAC"/>
    <w:rsid w:val="00FF4880"/>
    <w:rsid w:val="00FF493E"/>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AEB3"/>
  <w15:chartTrackingRefBased/>
  <w15:docId w15:val="{CC42F9AE-935E-4ACD-8FB5-CC45803D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B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5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05"/>
    <w:rPr>
      <w:rFonts w:ascii="Segoe UI" w:hAnsi="Segoe UI" w:cs="Segoe UI"/>
      <w:sz w:val="18"/>
      <w:szCs w:val="18"/>
    </w:rPr>
  </w:style>
  <w:style w:type="character" w:styleId="Hyperlink">
    <w:name w:val="Hyperlink"/>
    <w:basedOn w:val="DefaultParagraphFont"/>
    <w:uiPriority w:val="99"/>
    <w:semiHidden/>
    <w:unhideWhenUsed/>
    <w:rsid w:val="0018447D"/>
    <w:rPr>
      <w:b/>
      <w:bCs/>
      <w:color w:val="10167F"/>
      <w:sz w:val="24"/>
      <w:szCs w:val="24"/>
      <w:u w:val="single"/>
      <w:bdr w:val="none" w:sz="0" w:space="0" w:color="auto" w:frame="1"/>
      <w:vertAlign w:val="baseline"/>
    </w:rPr>
  </w:style>
  <w:style w:type="character" w:styleId="Strong">
    <w:name w:val="Strong"/>
    <w:basedOn w:val="DefaultParagraphFont"/>
    <w:uiPriority w:val="22"/>
    <w:qFormat/>
    <w:rsid w:val="0018447D"/>
    <w:rPr>
      <w:b/>
      <w:bCs/>
      <w:sz w:val="24"/>
      <w:szCs w:val="24"/>
      <w:bdr w:val="none" w:sz="0" w:space="0" w:color="auto" w:frame="1"/>
      <w:vertAlign w:val="baseline"/>
    </w:rPr>
  </w:style>
  <w:style w:type="paragraph" w:styleId="ListParagraph">
    <w:name w:val="List Paragraph"/>
    <w:basedOn w:val="Normal"/>
    <w:uiPriority w:val="34"/>
    <w:qFormat/>
    <w:rsid w:val="00E7366B"/>
    <w:pPr>
      <w:ind w:left="720"/>
      <w:contextualSpacing/>
    </w:pPr>
  </w:style>
  <w:style w:type="paragraph" w:styleId="NormalWeb">
    <w:name w:val="Normal (Web)"/>
    <w:basedOn w:val="Normal"/>
    <w:uiPriority w:val="99"/>
    <w:unhideWhenUsed/>
    <w:rsid w:val="00973E1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7362E"/>
    <w:rPr>
      <w:sz w:val="16"/>
      <w:szCs w:val="16"/>
    </w:rPr>
  </w:style>
  <w:style w:type="paragraph" w:styleId="CommentText">
    <w:name w:val="annotation text"/>
    <w:basedOn w:val="Normal"/>
    <w:link w:val="CommentTextChar"/>
    <w:uiPriority w:val="99"/>
    <w:semiHidden/>
    <w:unhideWhenUsed/>
    <w:rsid w:val="0037362E"/>
    <w:pPr>
      <w:spacing w:line="240" w:lineRule="auto"/>
    </w:pPr>
    <w:rPr>
      <w:sz w:val="20"/>
      <w:szCs w:val="20"/>
    </w:rPr>
  </w:style>
  <w:style w:type="character" w:customStyle="1" w:styleId="CommentTextChar">
    <w:name w:val="Comment Text Char"/>
    <w:basedOn w:val="DefaultParagraphFont"/>
    <w:link w:val="CommentText"/>
    <w:uiPriority w:val="99"/>
    <w:semiHidden/>
    <w:rsid w:val="0037362E"/>
    <w:rPr>
      <w:sz w:val="20"/>
      <w:szCs w:val="20"/>
    </w:rPr>
  </w:style>
  <w:style w:type="paragraph" w:styleId="CommentSubject">
    <w:name w:val="annotation subject"/>
    <w:basedOn w:val="CommentText"/>
    <w:next w:val="CommentText"/>
    <w:link w:val="CommentSubjectChar"/>
    <w:uiPriority w:val="99"/>
    <w:semiHidden/>
    <w:unhideWhenUsed/>
    <w:rsid w:val="0037362E"/>
    <w:rPr>
      <w:b/>
      <w:bCs/>
    </w:rPr>
  </w:style>
  <w:style w:type="character" w:customStyle="1" w:styleId="CommentSubjectChar">
    <w:name w:val="Comment Subject Char"/>
    <w:basedOn w:val="CommentTextChar"/>
    <w:link w:val="CommentSubject"/>
    <w:uiPriority w:val="99"/>
    <w:semiHidden/>
    <w:rsid w:val="0037362E"/>
    <w:rPr>
      <w:b/>
      <w:bCs/>
      <w:sz w:val="20"/>
      <w:szCs w:val="20"/>
    </w:rPr>
  </w:style>
  <w:style w:type="paragraph" w:styleId="BodyText">
    <w:name w:val="Body Text"/>
    <w:basedOn w:val="Normal"/>
    <w:link w:val="BodyTextChar"/>
    <w:unhideWhenUsed/>
    <w:rsid w:val="00880514"/>
    <w:pPr>
      <w:overflowPunct w:val="0"/>
      <w:autoSpaceDE w:val="0"/>
      <w:autoSpaceDN w:val="0"/>
      <w:adjustRightInd w:val="0"/>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80514"/>
    <w:rPr>
      <w:rFonts w:ascii="Times New Roman" w:eastAsia="Times New Roman" w:hAnsi="Times New Roman" w:cs="Times New Roman"/>
      <w:sz w:val="24"/>
      <w:szCs w:val="20"/>
    </w:rPr>
  </w:style>
  <w:style w:type="paragraph" w:styleId="Revision">
    <w:name w:val="Revision"/>
    <w:hidden/>
    <w:uiPriority w:val="99"/>
    <w:semiHidden/>
    <w:rsid w:val="0070395F"/>
    <w:pPr>
      <w:spacing w:after="0" w:line="240" w:lineRule="auto"/>
    </w:pPr>
  </w:style>
  <w:style w:type="character" w:styleId="Emphasis">
    <w:name w:val="Emphasis"/>
    <w:basedOn w:val="DefaultParagraphFont"/>
    <w:uiPriority w:val="20"/>
    <w:qFormat/>
    <w:rsid w:val="006668C4"/>
    <w:rPr>
      <w:i/>
      <w:iCs/>
    </w:rPr>
  </w:style>
  <w:style w:type="character" w:customStyle="1" w:styleId="Heading1Char">
    <w:name w:val="Heading 1 Char"/>
    <w:basedOn w:val="DefaultParagraphFont"/>
    <w:link w:val="Heading1"/>
    <w:uiPriority w:val="9"/>
    <w:rsid w:val="00E93B60"/>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rsid w:val="001533AE"/>
    <w:pPr>
      <w:autoSpaceDE w:val="0"/>
      <w:autoSpaceDN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A9554C"/>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8A5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83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CAF"/>
  </w:style>
  <w:style w:type="character" w:customStyle="1" w:styleId="eop">
    <w:name w:val="eop"/>
    <w:basedOn w:val="DefaultParagraphFont"/>
    <w:rsid w:val="00883CAF"/>
  </w:style>
  <w:style w:type="character" w:customStyle="1" w:styleId="contentcontrolboundarysink">
    <w:name w:val="contentcontrolboundarysink"/>
    <w:basedOn w:val="DefaultParagraphFont"/>
    <w:rsid w:val="0088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232">
      <w:bodyDiv w:val="1"/>
      <w:marLeft w:val="0"/>
      <w:marRight w:val="0"/>
      <w:marTop w:val="0"/>
      <w:marBottom w:val="0"/>
      <w:divBdr>
        <w:top w:val="none" w:sz="0" w:space="0" w:color="auto"/>
        <w:left w:val="none" w:sz="0" w:space="0" w:color="auto"/>
        <w:bottom w:val="none" w:sz="0" w:space="0" w:color="auto"/>
        <w:right w:val="none" w:sz="0" w:space="0" w:color="auto"/>
      </w:divBdr>
    </w:div>
    <w:div w:id="41633688">
      <w:bodyDiv w:val="1"/>
      <w:marLeft w:val="0"/>
      <w:marRight w:val="0"/>
      <w:marTop w:val="0"/>
      <w:marBottom w:val="0"/>
      <w:divBdr>
        <w:top w:val="none" w:sz="0" w:space="0" w:color="auto"/>
        <w:left w:val="none" w:sz="0" w:space="0" w:color="auto"/>
        <w:bottom w:val="none" w:sz="0" w:space="0" w:color="auto"/>
        <w:right w:val="none" w:sz="0" w:space="0" w:color="auto"/>
      </w:divBdr>
      <w:divsChild>
        <w:div w:id="1802573611">
          <w:marLeft w:val="360"/>
          <w:marRight w:val="0"/>
          <w:marTop w:val="200"/>
          <w:marBottom w:val="0"/>
          <w:divBdr>
            <w:top w:val="none" w:sz="0" w:space="0" w:color="auto"/>
            <w:left w:val="none" w:sz="0" w:space="0" w:color="auto"/>
            <w:bottom w:val="none" w:sz="0" w:space="0" w:color="auto"/>
            <w:right w:val="none" w:sz="0" w:space="0" w:color="auto"/>
          </w:divBdr>
        </w:div>
        <w:div w:id="1404254881">
          <w:marLeft w:val="360"/>
          <w:marRight w:val="0"/>
          <w:marTop w:val="200"/>
          <w:marBottom w:val="0"/>
          <w:divBdr>
            <w:top w:val="none" w:sz="0" w:space="0" w:color="auto"/>
            <w:left w:val="none" w:sz="0" w:space="0" w:color="auto"/>
            <w:bottom w:val="none" w:sz="0" w:space="0" w:color="auto"/>
            <w:right w:val="none" w:sz="0" w:space="0" w:color="auto"/>
          </w:divBdr>
        </w:div>
        <w:div w:id="1792942263">
          <w:marLeft w:val="360"/>
          <w:marRight w:val="0"/>
          <w:marTop w:val="200"/>
          <w:marBottom w:val="0"/>
          <w:divBdr>
            <w:top w:val="none" w:sz="0" w:space="0" w:color="auto"/>
            <w:left w:val="none" w:sz="0" w:space="0" w:color="auto"/>
            <w:bottom w:val="none" w:sz="0" w:space="0" w:color="auto"/>
            <w:right w:val="none" w:sz="0" w:space="0" w:color="auto"/>
          </w:divBdr>
        </w:div>
        <w:div w:id="1979535198">
          <w:marLeft w:val="360"/>
          <w:marRight w:val="0"/>
          <w:marTop w:val="200"/>
          <w:marBottom w:val="0"/>
          <w:divBdr>
            <w:top w:val="none" w:sz="0" w:space="0" w:color="auto"/>
            <w:left w:val="none" w:sz="0" w:space="0" w:color="auto"/>
            <w:bottom w:val="none" w:sz="0" w:space="0" w:color="auto"/>
            <w:right w:val="none" w:sz="0" w:space="0" w:color="auto"/>
          </w:divBdr>
        </w:div>
        <w:div w:id="1720281739">
          <w:marLeft w:val="360"/>
          <w:marRight w:val="0"/>
          <w:marTop w:val="200"/>
          <w:marBottom w:val="0"/>
          <w:divBdr>
            <w:top w:val="none" w:sz="0" w:space="0" w:color="auto"/>
            <w:left w:val="none" w:sz="0" w:space="0" w:color="auto"/>
            <w:bottom w:val="none" w:sz="0" w:space="0" w:color="auto"/>
            <w:right w:val="none" w:sz="0" w:space="0" w:color="auto"/>
          </w:divBdr>
        </w:div>
        <w:div w:id="1474448194">
          <w:marLeft w:val="360"/>
          <w:marRight w:val="0"/>
          <w:marTop w:val="200"/>
          <w:marBottom w:val="0"/>
          <w:divBdr>
            <w:top w:val="none" w:sz="0" w:space="0" w:color="auto"/>
            <w:left w:val="none" w:sz="0" w:space="0" w:color="auto"/>
            <w:bottom w:val="none" w:sz="0" w:space="0" w:color="auto"/>
            <w:right w:val="none" w:sz="0" w:space="0" w:color="auto"/>
          </w:divBdr>
        </w:div>
        <w:div w:id="1793017111">
          <w:marLeft w:val="360"/>
          <w:marRight w:val="0"/>
          <w:marTop w:val="200"/>
          <w:marBottom w:val="0"/>
          <w:divBdr>
            <w:top w:val="none" w:sz="0" w:space="0" w:color="auto"/>
            <w:left w:val="none" w:sz="0" w:space="0" w:color="auto"/>
            <w:bottom w:val="none" w:sz="0" w:space="0" w:color="auto"/>
            <w:right w:val="none" w:sz="0" w:space="0" w:color="auto"/>
          </w:divBdr>
        </w:div>
        <w:div w:id="2131707227">
          <w:marLeft w:val="360"/>
          <w:marRight w:val="0"/>
          <w:marTop w:val="200"/>
          <w:marBottom w:val="0"/>
          <w:divBdr>
            <w:top w:val="none" w:sz="0" w:space="0" w:color="auto"/>
            <w:left w:val="none" w:sz="0" w:space="0" w:color="auto"/>
            <w:bottom w:val="none" w:sz="0" w:space="0" w:color="auto"/>
            <w:right w:val="none" w:sz="0" w:space="0" w:color="auto"/>
          </w:divBdr>
        </w:div>
        <w:div w:id="1972903371">
          <w:marLeft w:val="360"/>
          <w:marRight w:val="0"/>
          <w:marTop w:val="200"/>
          <w:marBottom w:val="0"/>
          <w:divBdr>
            <w:top w:val="none" w:sz="0" w:space="0" w:color="auto"/>
            <w:left w:val="none" w:sz="0" w:space="0" w:color="auto"/>
            <w:bottom w:val="none" w:sz="0" w:space="0" w:color="auto"/>
            <w:right w:val="none" w:sz="0" w:space="0" w:color="auto"/>
          </w:divBdr>
        </w:div>
        <w:div w:id="2060978580">
          <w:marLeft w:val="360"/>
          <w:marRight w:val="0"/>
          <w:marTop w:val="200"/>
          <w:marBottom w:val="0"/>
          <w:divBdr>
            <w:top w:val="none" w:sz="0" w:space="0" w:color="auto"/>
            <w:left w:val="none" w:sz="0" w:space="0" w:color="auto"/>
            <w:bottom w:val="none" w:sz="0" w:space="0" w:color="auto"/>
            <w:right w:val="none" w:sz="0" w:space="0" w:color="auto"/>
          </w:divBdr>
        </w:div>
        <w:div w:id="1476071425">
          <w:marLeft w:val="360"/>
          <w:marRight w:val="0"/>
          <w:marTop w:val="200"/>
          <w:marBottom w:val="0"/>
          <w:divBdr>
            <w:top w:val="none" w:sz="0" w:space="0" w:color="auto"/>
            <w:left w:val="none" w:sz="0" w:space="0" w:color="auto"/>
            <w:bottom w:val="none" w:sz="0" w:space="0" w:color="auto"/>
            <w:right w:val="none" w:sz="0" w:space="0" w:color="auto"/>
          </w:divBdr>
        </w:div>
      </w:divsChild>
    </w:div>
    <w:div w:id="178205475">
      <w:bodyDiv w:val="1"/>
      <w:marLeft w:val="0"/>
      <w:marRight w:val="0"/>
      <w:marTop w:val="0"/>
      <w:marBottom w:val="0"/>
      <w:divBdr>
        <w:top w:val="none" w:sz="0" w:space="0" w:color="auto"/>
        <w:left w:val="none" w:sz="0" w:space="0" w:color="auto"/>
        <w:bottom w:val="none" w:sz="0" w:space="0" w:color="auto"/>
        <w:right w:val="none" w:sz="0" w:space="0" w:color="auto"/>
      </w:divBdr>
    </w:div>
    <w:div w:id="214633567">
      <w:bodyDiv w:val="1"/>
      <w:marLeft w:val="0"/>
      <w:marRight w:val="0"/>
      <w:marTop w:val="0"/>
      <w:marBottom w:val="0"/>
      <w:divBdr>
        <w:top w:val="none" w:sz="0" w:space="0" w:color="auto"/>
        <w:left w:val="none" w:sz="0" w:space="0" w:color="auto"/>
        <w:bottom w:val="none" w:sz="0" w:space="0" w:color="auto"/>
        <w:right w:val="none" w:sz="0" w:space="0" w:color="auto"/>
      </w:divBdr>
      <w:divsChild>
        <w:div w:id="1999187502">
          <w:marLeft w:val="360"/>
          <w:marRight w:val="0"/>
          <w:marTop w:val="200"/>
          <w:marBottom w:val="0"/>
          <w:divBdr>
            <w:top w:val="none" w:sz="0" w:space="0" w:color="auto"/>
            <w:left w:val="none" w:sz="0" w:space="0" w:color="auto"/>
            <w:bottom w:val="none" w:sz="0" w:space="0" w:color="auto"/>
            <w:right w:val="none" w:sz="0" w:space="0" w:color="auto"/>
          </w:divBdr>
        </w:div>
        <w:div w:id="29843296">
          <w:marLeft w:val="360"/>
          <w:marRight w:val="0"/>
          <w:marTop w:val="200"/>
          <w:marBottom w:val="0"/>
          <w:divBdr>
            <w:top w:val="none" w:sz="0" w:space="0" w:color="auto"/>
            <w:left w:val="none" w:sz="0" w:space="0" w:color="auto"/>
            <w:bottom w:val="none" w:sz="0" w:space="0" w:color="auto"/>
            <w:right w:val="none" w:sz="0" w:space="0" w:color="auto"/>
          </w:divBdr>
        </w:div>
        <w:div w:id="1898198229">
          <w:marLeft w:val="360"/>
          <w:marRight w:val="0"/>
          <w:marTop w:val="200"/>
          <w:marBottom w:val="0"/>
          <w:divBdr>
            <w:top w:val="none" w:sz="0" w:space="0" w:color="auto"/>
            <w:left w:val="none" w:sz="0" w:space="0" w:color="auto"/>
            <w:bottom w:val="none" w:sz="0" w:space="0" w:color="auto"/>
            <w:right w:val="none" w:sz="0" w:space="0" w:color="auto"/>
          </w:divBdr>
        </w:div>
        <w:div w:id="894126587">
          <w:marLeft w:val="360"/>
          <w:marRight w:val="0"/>
          <w:marTop w:val="200"/>
          <w:marBottom w:val="0"/>
          <w:divBdr>
            <w:top w:val="none" w:sz="0" w:space="0" w:color="auto"/>
            <w:left w:val="none" w:sz="0" w:space="0" w:color="auto"/>
            <w:bottom w:val="none" w:sz="0" w:space="0" w:color="auto"/>
            <w:right w:val="none" w:sz="0" w:space="0" w:color="auto"/>
          </w:divBdr>
        </w:div>
        <w:div w:id="166873971">
          <w:marLeft w:val="360"/>
          <w:marRight w:val="0"/>
          <w:marTop w:val="200"/>
          <w:marBottom w:val="0"/>
          <w:divBdr>
            <w:top w:val="none" w:sz="0" w:space="0" w:color="auto"/>
            <w:left w:val="none" w:sz="0" w:space="0" w:color="auto"/>
            <w:bottom w:val="none" w:sz="0" w:space="0" w:color="auto"/>
            <w:right w:val="none" w:sz="0" w:space="0" w:color="auto"/>
          </w:divBdr>
        </w:div>
        <w:div w:id="983924488">
          <w:marLeft w:val="360"/>
          <w:marRight w:val="0"/>
          <w:marTop w:val="200"/>
          <w:marBottom w:val="0"/>
          <w:divBdr>
            <w:top w:val="none" w:sz="0" w:space="0" w:color="auto"/>
            <w:left w:val="none" w:sz="0" w:space="0" w:color="auto"/>
            <w:bottom w:val="none" w:sz="0" w:space="0" w:color="auto"/>
            <w:right w:val="none" w:sz="0" w:space="0" w:color="auto"/>
          </w:divBdr>
        </w:div>
        <w:div w:id="544951599">
          <w:marLeft w:val="360"/>
          <w:marRight w:val="0"/>
          <w:marTop w:val="200"/>
          <w:marBottom w:val="0"/>
          <w:divBdr>
            <w:top w:val="none" w:sz="0" w:space="0" w:color="auto"/>
            <w:left w:val="none" w:sz="0" w:space="0" w:color="auto"/>
            <w:bottom w:val="none" w:sz="0" w:space="0" w:color="auto"/>
            <w:right w:val="none" w:sz="0" w:space="0" w:color="auto"/>
          </w:divBdr>
        </w:div>
        <w:div w:id="1500539872">
          <w:marLeft w:val="360"/>
          <w:marRight w:val="0"/>
          <w:marTop w:val="200"/>
          <w:marBottom w:val="0"/>
          <w:divBdr>
            <w:top w:val="none" w:sz="0" w:space="0" w:color="auto"/>
            <w:left w:val="none" w:sz="0" w:space="0" w:color="auto"/>
            <w:bottom w:val="none" w:sz="0" w:space="0" w:color="auto"/>
            <w:right w:val="none" w:sz="0" w:space="0" w:color="auto"/>
          </w:divBdr>
        </w:div>
        <w:div w:id="313726090">
          <w:marLeft w:val="360"/>
          <w:marRight w:val="0"/>
          <w:marTop w:val="200"/>
          <w:marBottom w:val="0"/>
          <w:divBdr>
            <w:top w:val="none" w:sz="0" w:space="0" w:color="auto"/>
            <w:left w:val="none" w:sz="0" w:space="0" w:color="auto"/>
            <w:bottom w:val="none" w:sz="0" w:space="0" w:color="auto"/>
            <w:right w:val="none" w:sz="0" w:space="0" w:color="auto"/>
          </w:divBdr>
        </w:div>
        <w:div w:id="664170520">
          <w:marLeft w:val="360"/>
          <w:marRight w:val="0"/>
          <w:marTop w:val="200"/>
          <w:marBottom w:val="0"/>
          <w:divBdr>
            <w:top w:val="none" w:sz="0" w:space="0" w:color="auto"/>
            <w:left w:val="none" w:sz="0" w:space="0" w:color="auto"/>
            <w:bottom w:val="none" w:sz="0" w:space="0" w:color="auto"/>
            <w:right w:val="none" w:sz="0" w:space="0" w:color="auto"/>
          </w:divBdr>
        </w:div>
        <w:div w:id="495657690">
          <w:marLeft w:val="360"/>
          <w:marRight w:val="0"/>
          <w:marTop w:val="200"/>
          <w:marBottom w:val="0"/>
          <w:divBdr>
            <w:top w:val="none" w:sz="0" w:space="0" w:color="auto"/>
            <w:left w:val="none" w:sz="0" w:space="0" w:color="auto"/>
            <w:bottom w:val="none" w:sz="0" w:space="0" w:color="auto"/>
            <w:right w:val="none" w:sz="0" w:space="0" w:color="auto"/>
          </w:divBdr>
        </w:div>
      </w:divsChild>
    </w:div>
    <w:div w:id="267738648">
      <w:bodyDiv w:val="1"/>
      <w:marLeft w:val="0"/>
      <w:marRight w:val="0"/>
      <w:marTop w:val="0"/>
      <w:marBottom w:val="0"/>
      <w:divBdr>
        <w:top w:val="none" w:sz="0" w:space="0" w:color="auto"/>
        <w:left w:val="none" w:sz="0" w:space="0" w:color="auto"/>
        <w:bottom w:val="none" w:sz="0" w:space="0" w:color="auto"/>
        <w:right w:val="none" w:sz="0" w:space="0" w:color="auto"/>
      </w:divBdr>
    </w:div>
    <w:div w:id="273949821">
      <w:bodyDiv w:val="1"/>
      <w:marLeft w:val="0"/>
      <w:marRight w:val="0"/>
      <w:marTop w:val="0"/>
      <w:marBottom w:val="0"/>
      <w:divBdr>
        <w:top w:val="none" w:sz="0" w:space="0" w:color="auto"/>
        <w:left w:val="none" w:sz="0" w:space="0" w:color="auto"/>
        <w:bottom w:val="none" w:sz="0" w:space="0" w:color="auto"/>
        <w:right w:val="none" w:sz="0" w:space="0" w:color="auto"/>
      </w:divBdr>
    </w:div>
    <w:div w:id="387152322">
      <w:bodyDiv w:val="1"/>
      <w:marLeft w:val="0"/>
      <w:marRight w:val="0"/>
      <w:marTop w:val="0"/>
      <w:marBottom w:val="0"/>
      <w:divBdr>
        <w:top w:val="none" w:sz="0" w:space="0" w:color="auto"/>
        <w:left w:val="none" w:sz="0" w:space="0" w:color="auto"/>
        <w:bottom w:val="none" w:sz="0" w:space="0" w:color="auto"/>
        <w:right w:val="none" w:sz="0" w:space="0" w:color="auto"/>
      </w:divBdr>
    </w:div>
    <w:div w:id="432211859">
      <w:bodyDiv w:val="1"/>
      <w:marLeft w:val="0"/>
      <w:marRight w:val="0"/>
      <w:marTop w:val="0"/>
      <w:marBottom w:val="0"/>
      <w:divBdr>
        <w:top w:val="none" w:sz="0" w:space="0" w:color="auto"/>
        <w:left w:val="none" w:sz="0" w:space="0" w:color="auto"/>
        <w:bottom w:val="none" w:sz="0" w:space="0" w:color="auto"/>
        <w:right w:val="none" w:sz="0" w:space="0" w:color="auto"/>
      </w:divBdr>
    </w:div>
    <w:div w:id="495221685">
      <w:bodyDiv w:val="1"/>
      <w:marLeft w:val="0"/>
      <w:marRight w:val="0"/>
      <w:marTop w:val="0"/>
      <w:marBottom w:val="0"/>
      <w:divBdr>
        <w:top w:val="none" w:sz="0" w:space="0" w:color="auto"/>
        <w:left w:val="none" w:sz="0" w:space="0" w:color="auto"/>
        <w:bottom w:val="none" w:sz="0" w:space="0" w:color="auto"/>
        <w:right w:val="none" w:sz="0" w:space="0" w:color="auto"/>
      </w:divBdr>
    </w:div>
    <w:div w:id="560797339">
      <w:bodyDiv w:val="1"/>
      <w:marLeft w:val="0"/>
      <w:marRight w:val="0"/>
      <w:marTop w:val="0"/>
      <w:marBottom w:val="0"/>
      <w:divBdr>
        <w:top w:val="none" w:sz="0" w:space="0" w:color="auto"/>
        <w:left w:val="none" w:sz="0" w:space="0" w:color="auto"/>
        <w:bottom w:val="none" w:sz="0" w:space="0" w:color="auto"/>
        <w:right w:val="none" w:sz="0" w:space="0" w:color="auto"/>
      </w:divBdr>
    </w:div>
    <w:div w:id="567307751">
      <w:bodyDiv w:val="1"/>
      <w:marLeft w:val="0"/>
      <w:marRight w:val="0"/>
      <w:marTop w:val="0"/>
      <w:marBottom w:val="0"/>
      <w:divBdr>
        <w:top w:val="none" w:sz="0" w:space="0" w:color="auto"/>
        <w:left w:val="none" w:sz="0" w:space="0" w:color="auto"/>
        <w:bottom w:val="none" w:sz="0" w:space="0" w:color="auto"/>
        <w:right w:val="none" w:sz="0" w:space="0" w:color="auto"/>
      </w:divBdr>
    </w:div>
    <w:div w:id="578910151">
      <w:bodyDiv w:val="1"/>
      <w:marLeft w:val="0"/>
      <w:marRight w:val="0"/>
      <w:marTop w:val="0"/>
      <w:marBottom w:val="0"/>
      <w:divBdr>
        <w:top w:val="none" w:sz="0" w:space="0" w:color="auto"/>
        <w:left w:val="none" w:sz="0" w:space="0" w:color="auto"/>
        <w:bottom w:val="none" w:sz="0" w:space="0" w:color="auto"/>
        <w:right w:val="none" w:sz="0" w:space="0" w:color="auto"/>
      </w:divBdr>
    </w:div>
    <w:div w:id="684525135">
      <w:bodyDiv w:val="1"/>
      <w:marLeft w:val="0"/>
      <w:marRight w:val="0"/>
      <w:marTop w:val="0"/>
      <w:marBottom w:val="0"/>
      <w:divBdr>
        <w:top w:val="none" w:sz="0" w:space="0" w:color="auto"/>
        <w:left w:val="none" w:sz="0" w:space="0" w:color="auto"/>
        <w:bottom w:val="none" w:sz="0" w:space="0" w:color="auto"/>
        <w:right w:val="none" w:sz="0" w:space="0" w:color="auto"/>
      </w:divBdr>
    </w:div>
    <w:div w:id="724185260">
      <w:bodyDiv w:val="1"/>
      <w:marLeft w:val="0"/>
      <w:marRight w:val="0"/>
      <w:marTop w:val="0"/>
      <w:marBottom w:val="0"/>
      <w:divBdr>
        <w:top w:val="none" w:sz="0" w:space="0" w:color="auto"/>
        <w:left w:val="none" w:sz="0" w:space="0" w:color="auto"/>
        <w:bottom w:val="none" w:sz="0" w:space="0" w:color="auto"/>
        <w:right w:val="none" w:sz="0" w:space="0" w:color="auto"/>
      </w:divBdr>
    </w:div>
    <w:div w:id="918826297">
      <w:bodyDiv w:val="1"/>
      <w:marLeft w:val="0"/>
      <w:marRight w:val="0"/>
      <w:marTop w:val="0"/>
      <w:marBottom w:val="0"/>
      <w:divBdr>
        <w:top w:val="none" w:sz="0" w:space="0" w:color="auto"/>
        <w:left w:val="none" w:sz="0" w:space="0" w:color="auto"/>
        <w:bottom w:val="none" w:sz="0" w:space="0" w:color="auto"/>
        <w:right w:val="none" w:sz="0" w:space="0" w:color="auto"/>
      </w:divBdr>
      <w:divsChild>
        <w:div w:id="1003824375">
          <w:marLeft w:val="0"/>
          <w:marRight w:val="0"/>
          <w:marTop w:val="0"/>
          <w:marBottom w:val="0"/>
          <w:divBdr>
            <w:top w:val="none" w:sz="0" w:space="0" w:color="auto"/>
            <w:left w:val="none" w:sz="0" w:space="0" w:color="auto"/>
            <w:bottom w:val="none" w:sz="0" w:space="0" w:color="auto"/>
            <w:right w:val="none" w:sz="0" w:space="0" w:color="auto"/>
          </w:divBdr>
          <w:divsChild>
            <w:div w:id="1690401545">
              <w:marLeft w:val="0"/>
              <w:marRight w:val="0"/>
              <w:marTop w:val="0"/>
              <w:marBottom w:val="0"/>
              <w:divBdr>
                <w:top w:val="none" w:sz="0" w:space="0" w:color="auto"/>
                <w:left w:val="none" w:sz="0" w:space="0" w:color="auto"/>
                <w:bottom w:val="none" w:sz="0" w:space="0" w:color="auto"/>
                <w:right w:val="none" w:sz="0" w:space="0" w:color="auto"/>
              </w:divBdr>
              <w:divsChild>
                <w:div w:id="71122684">
                  <w:marLeft w:val="0"/>
                  <w:marRight w:val="0"/>
                  <w:marTop w:val="78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sChild>
                        <w:div w:id="840782328">
                          <w:marLeft w:val="0"/>
                          <w:marRight w:val="0"/>
                          <w:marTop w:val="0"/>
                          <w:marBottom w:val="0"/>
                          <w:divBdr>
                            <w:top w:val="none" w:sz="0" w:space="0" w:color="auto"/>
                            <w:left w:val="none" w:sz="0" w:space="0" w:color="auto"/>
                            <w:bottom w:val="none" w:sz="0" w:space="0" w:color="auto"/>
                            <w:right w:val="none" w:sz="0" w:space="0" w:color="auto"/>
                          </w:divBdr>
                          <w:divsChild>
                            <w:div w:id="1037048862">
                              <w:marLeft w:val="0"/>
                              <w:marRight w:val="0"/>
                              <w:marTop w:val="0"/>
                              <w:marBottom w:val="0"/>
                              <w:divBdr>
                                <w:top w:val="none" w:sz="0" w:space="0" w:color="auto"/>
                                <w:left w:val="none" w:sz="0" w:space="0" w:color="auto"/>
                                <w:bottom w:val="none" w:sz="0" w:space="0" w:color="auto"/>
                                <w:right w:val="none" w:sz="0" w:space="0" w:color="auto"/>
                              </w:divBdr>
                              <w:divsChild>
                                <w:div w:id="547301247">
                                  <w:marLeft w:val="0"/>
                                  <w:marRight w:val="0"/>
                                  <w:marTop w:val="0"/>
                                  <w:marBottom w:val="0"/>
                                  <w:divBdr>
                                    <w:top w:val="none" w:sz="0" w:space="0" w:color="auto"/>
                                    <w:left w:val="none" w:sz="0" w:space="0" w:color="auto"/>
                                    <w:bottom w:val="none" w:sz="0" w:space="0" w:color="auto"/>
                                    <w:right w:val="none" w:sz="0" w:space="0" w:color="auto"/>
                                  </w:divBdr>
                                  <w:divsChild>
                                    <w:div w:id="1773357285">
                                      <w:marLeft w:val="0"/>
                                      <w:marRight w:val="0"/>
                                      <w:marTop w:val="0"/>
                                      <w:marBottom w:val="0"/>
                                      <w:divBdr>
                                        <w:top w:val="none" w:sz="0" w:space="0" w:color="auto"/>
                                        <w:left w:val="none" w:sz="0" w:space="0" w:color="auto"/>
                                        <w:bottom w:val="none" w:sz="0" w:space="0" w:color="auto"/>
                                        <w:right w:val="none" w:sz="0" w:space="0" w:color="auto"/>
                                      </w:divBdr>
                                      <w:divsChild>
                                        <w:div w:id="1828521473">
                                          <w:marLeft w:val="0"/>
                                          <w:marRight w:val="0"/>
                                          <w:marTop w:val="0"/>
                                          <w:marBottom w:val="0"/>
                                          <w:divBdr>
                                            <w:top w:val="none" w:sz="0" w:space="0" w:color="auto"/>
                                            <w:left w:val="none" w:sz="0" w:space="0" w:color="auto"/>
                                            <w:bottom w:val="none" w:sz="0" w:space="0" w:color="auto"/>
                                            <w:right w:val="none" w:sz="0" w:space="0" w:color="auto"/>
                                          </w:divBdr>
                                          <w:divsChild>
                                            <w:div w:id="1402213487">
                                              <w:marLeft w:val="0"/>
                                              <w:marRight w:val="0"/>
                                              <w:marTop w:val="0"/>
                                              <w:marBottom w:val="0"/>
                                              <w:divBdr>
                                                <w:top w:val="none" w:sz="0" w:space="0" w:color="auto"/>
                                                <w:left w:val="none" w:sz="0" w:space="0" w:color="auto"/>
                                                <w:bottom w:val="none" w:sz="0" w:space="0" w:color="auto"/>
                                                <w:right w:val="none" w:sz="0" w:space="0" w:color="auto"/>
                                              </w:divBdr>
                                              <w:divsChild>
                                                <w:div w:id="1580166547">
                                                  <w:marLeft w:val="0"/>
                                                  <w:marRight w:val="0"/>
                                                  <w:marTop w:val="0"/>
                                                  <w:marBottom w:val="0"/>
                                                  <w:divBdr>
                                                    <w:top w:val="none" w:sz="0" w:space="0" w:color="auto"/>
                                                    <w:left w:val="none" w:sz="0" w:space="0" w:color="auto"/>
                                                    <w:bottom w:val="none" w:sz="0" w:space="0" w:color="auto"/>
                                                    <w:right w:val="none" w:sz="0" w:space="0" w:color="auto"/>
                                                  </w:divBdr>
                                                  <w:divsChild>
                                                    <w:div w:id="1287152994">
                                                      <w:marLeft w:val="0"/>
                                                      <w:marRight w:val="0"/>
                                                      <w:marTop w:val="0"/>
                                                      <w:marBottom w:val="0"/>
                                                      <w:divBdr>
                                                        <w:top w:val="none" w:sz="0" w:space="0" w:color="auto"/>
                                                        <w:left w:val="none" w:sz="0" w:space="0" w:color="auto"/>
                                                        <w:bottom w:val="none" w:sz="0" w:space="0" w:color="auto"/>
                                                        <w:right w:val="none" w:sz="0" w:space="0" w:color="auto"/>
                                                      </w:divBdr>
                                                    </w:div>
                                                    <w:div w:id="87385622">
                                                      <w:marLeft w:val="0"/>
                                                      <w:marRight w:val="0"/>
                                                      <w:marTop w:val="0"/>
                                                      <w:marBottom w:val="0"/>
                                                      <w:divBdr>
                                                        <w:top w:val="none" w:sz="0" w:space="0" w:color="auto"/>
                                                        <w:left w:val="none" w:sz="0" w:space="0" w:color="auto"/>
                                                        <w:bottom w:val="none" w:sz="0" w:space="0" w:color="auto"/>
                                                        <w:right w:val="none" w:sz="0" w:space="0" w:color="auto"/>
                                                      </w:divBdr>
                                                    </w:div>
                                                    <w:div w:id="94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103000">
      <w:bodyDiv w:val="1"/>
      <w:marLeft w:val="0"/>
      <w:marRight w:val="0"/>
      <w:marTop w:val="0"/>
      <w:marBottom w:val="0"/>
      <w:divBdr>
        <w:top w:val="none" w:sz="0" w:space="0" w:color="auto"/>
        <w:left w:val="none" w:sz="0" w:space="0" w:color="auto"/>
        <w:bottom w:val="none" w:sz="0" w:space="0" w:color="auto"/>
        <w:right w:val="none" w:sz="0" w:space="0" w:color="auto"/>
      </w:divBdr>
    </w:div>
    <w:div w:id="1075513984">
      <w:bodyDiv w:val="1"/>
      <w:marLeft w:val="0"/>
      <w:marRight w:val="0"/>
      <w:marTop w:val="0"/>
      <w:marBottom w:val="0"/>
      <w:divBdr>
        <w:top w:val="none" w:sz="0" w:space="0" w:color="auto"/>
        <w:left w:val="none" w:sz="0" w:space="0" w:color="auto"/>
        <w:bottom w:val="none" w:sz="0" w:space="0" w:color="auto"/>
        <w:right w:val="none" w:sz="0" w:space="0" w:color="auto"/>
      </w:divBdr>
    </w:div>
    <w:div w:id="1189876750">
      <w:bodyDiv w:val="1"/>
      <w:marLeft w:val="0"/>
      <w:marRight w:val="0"/>
      <w:marTop w:val="0"/>
      <w:marBottom w:val="0"/>
      <w:divBdr>
        <w:top w:val="none" w:sz="0" w:space="0" w:color="auto"/>
        <w:left w:val="none" w:sz="0" w:space="0" w:color="auto"/>
        <w:bottom w:val="none" w:sz="0" w:space="0" w:color="auto"/>
        <w:right w:val="none" w:sz="0" w:space="0" w:color="auto"/>
      </w:divBdr>
    </w:div>
    <w:div w:id="1197352752">
      <w:bodyDiv w:val="1"/>
      <w:marLeft w:val="0"/>
      <w:marRight w:val="0"/>
      <w:marTop w:val="0"/>
      <w:marBottom w:val="0"/>
      <w:divBdr>
        <w:top w:val="none" w:sz="0" w:space="0" w:color="auto"/>
        <w:left w:val="none" w:sz="0" w:space="0" w:color="auto"/>
        <w:bottom w:val="none" w:sz="0" w:space="0" w:color="auto"/>
        <w:right w:val="none" w:sz="0" w:space="0" w:color="auto"/>
      </w:divBdr>
    </w:div>
    <w:div w:id="1237013975">
      <w:bodyDiv w:val="1"/>
      <w:marLeft w:val="0"/>
      <w:marRight w:val="0"/>
      <w:marTop w:val="0"/>
      <w:marBottom w:val="0"/>
      <w:divBdr>
        <w:top w:val="none" w:sz="0" w:space="0" w:color="auto"/>
        <w:left w:val="none" w:sz="0" w:space="0" w:color="auto"/>
        <w:bottom w:val="none" w:sz="0" w:space="0" w:color="auto"/>
        <w:right w:val="none" w:sz="0" w:space="0" w:color="auto"/>
      </w:divBdr>
    </w:div>
    <w:div w:id="1322541950">
      <w:bodyDiv w:val="1"/>
      <w:marLeft w:val="0"/>
      <w:marRight w:val="0"/>
      <w:marTop w:val="0"/>
      <w:marBottom w:val="0"/>
      <w:divBdr>
        <w:top w:val="none" w:sz="0" w:space="0" w:color="auto"/>
        <w:left w:val="none" w:sz="0" w:space="0" w:color="auto"/>
        <w:bottom w:val="none" w:sz="0" w:space="0" w:color="auto"/>
        <w:right w:val="none" w:sz="0" w:space="0" w:color="auto"/>
      </w:divBdr>
    </w:div>
    <w:div w:id="1371109914">
      <w:bodyDiv w:val="1"/>
      <w:marLeft w:val="0"/>
      <w:marRight w:val="0"/>
      <w:marTop w:val="0"/>
      <w:marBottom w:val="0"/>
      <w:divBdr>
        <w:top w:val="none" w:sz="0" w:space="0" w:color="auto"/>
        <w:left w:val="none" w:sz="0" w:space="0" w:color="auto"/>
        <w:bottom w:val="none" w:sz="0" w:space="0" w:color="auto"/>
        <w:right w:val="none" w:sz="0" w:space="0" w:color="auto"/>
      </w:divBdr>
    </w:div>
    <w:div w:id="1382555843">
      <w:bodyDiv w:val="1"/>
      <w:marLeft w:val="0"/>
      <w:marRight w:val="0"/>
      <w:marTop w:val="0"/>
      <w:marBottom w:val="0"/>
      <w:divBdr>
        <w:top w:val="none" w:sz="0" w:space="0" w:color="auto"/>
        <w:left w:val="none" w:sz="0" w:space="0" w:color="auto"/>
        <w:bottom w:val="none" w:sz="0" w:space="0" w:color="auto"/>
        <w:right w:val="none" w:sz="0" w:space="0" w:color="auto"/>
      </w:divBdr>
    </w:div>
    <w:div w:id="1426801685">
      <w:bodyDiv w:val="1"/>
      <w:marLeft w:val="0"/>
      <w:marRight w:val="0"/>
      <w:marTop w:val="0"/>
      <w:marBottom w:val="0"/>
      <w:divBdr>
        <w:top w:val="none" w:sz="0" w:space="0" w:color="auto"/>
        <w:left w:val="none" w:sz="0" w:space="0" w:color="auto"/>
        <w:bottom w:val="none" w:sz="0" w:space="0" w:color="auto"/>
        <w:right w:val="none" w:sz="0" w:space="0" w:color="auto"/>
      </w:divBdr>
    </w:div>
    <w:div w:id="1440956090">
      <w:bodyDiv w:val="1"/>
      <w:marLeft w:val="0"/>
      <w:marRight w:val="0"/>
      <w:marTop w:val="0"/>
      <w:marBottom w:val="0"/>
      <w:divBdr>
        <w:top w:val="none" w:sz="0" w:space="0" w:color="auto"/>
        <w:left w:val="none" w:sz="0" w:space="0" w:color="auto"/>
        <w:bottom w:val="none" w:sz="0" w:space="0" w:color="auto"/>
        <w:right w:val="none" w:sz="0" w:space="0" w:color="auto"/>
      </w:divBdr>
    </w:div>
    <w:div w:id="1505365291">
      <w:bodyDiv w:val="1"/>
      <w:marLeft w:val="0"/>
      <w:marRight w:val="0"/>
      <w:marTop w:val="0"/>
      <w:marBottom w:val="0"/>
      <w:divBdr>
        <w:top w:val="none" w:sz="0" w:space="0" w:color="auto"/>
        <w:left w:val="none" w:sz="0" w:space="0" w:color="auto"/>
        <w:bottom w:val="none" w:sz="0" w:space="0" w:color="auto"/>
        <w:right w:val="none" w:sz="0" w:space="0" w:color="auto"/>
      </w:divBdr>
    </w:div>
    <w:div w:id="1518108569">
      <w:bodyDiv w:val="1"/>
      <w:marLeft w:val="0"/>
      <w:marRight w:val="0"/>
      <w:marTop w:val="0"/>
      <w:marBottom w:val="0"/>
      <w:divBdr>
        <w:top w:val="none" w:sz="0" w:space="0" w:color="auto"/>
        <w:left w:val="none" w:sz="0" w:space="0" w:color="auto"/>
        <w:bottom w:val="none" w:sz="0" w:space="0" w:color="auto"/>
        <w:right w:val="none" w:sz="0" w:space="0" w:color="auto"/>
      </w:divBdr>
      <w:divsChild>
        <w:div w:id="879904010">
          <w:marLeft w:val="0"/>
          <w:marRight w:val="0"/>
          <w:marTop w:val="0"/>
          <w:marBottom w:val="0"/>
          <w:divBdr>
            <w:top w:val="none" w:sz="0" w:space="0" w:color="auto"/>
            <w:left w:val="none" w:sz="0" w:space="0" w:color="auto"/>
            <w:bottom w:val="none" w:sz="0" w:space="0" w:color="auto"/>
            <w:right w:val="none" w:sz="0" w:space="0" w:color="auto"/>
          </w:divBdr>
        </w:div>
        <w:div w:id="630984358">
          <w:marLeft w:val="0"/>
          <w:marRight w:val="0"/>
          <w:marTop w:val="0"/>
          <w:marBottom w:val="0"/>
          <w:divBdr>
            <w:top w:val="none" w:sz="0" w:space="0" w:color="auto"/>
            <w:left w:val="none" w:sz="0" w:space="0" w:color="auto"/>
            <w:bottom w:val="none" w:sz="0" w:space="0" w:color="auto"/>
            <w:right w:val="none" w:sz="0" w:space="0" w:color="auto"/>
          </w:divBdr>
        </w:div>
        <w:div w:id="2042322716">
          <w:marLeft w:val="0"/>
          <w:marRight w:val="0"/>
          <w:marTop w:val="0"/>
          <w:marBottom w:val="0"/>
          <w:divBdr>
            <w:top w:val="none" w:sz="0" w:space="0" w:color="auto"/>
            <w:left w:val="none" w:sz="0" w:space="0" w:color="auto"/>
            <w:bottom w:val="none" w:sz="0" w:space="0" w:color="auto"/>
            <w:right w:val="none" w:sz="0" w:space="0" w:color="auto"/>
          </w:divBdr>
        </w:div>
      </w:divsChild>
    </w:div>
    <w:div w:id="1523396376">
      <w:bodyDiv w:val="1"/>
      <w:marLeft w:val="0"/>
      <w:marRight w:val="0"/>
      <w:marTop w:val="0"/>
      <w:marBottom w:val="0"/>
      <w:divBdr>
        <w:top w:val="none" w:sz="0" w:space="0" w:color="auto"/>
        <w:left w:val="none" w:sz="0" w:space="0" w:color="auto"/>
        <w:bottom w:val="none" w:sz="0" w:space="0" w:color="auto"/>
        <w:right w:val="none" w:sz="0" w:space="0" w:color="auto"/>
      </w:divBdr>
    </w:div>
    <w:div w:id="1578436768">
      <w:bodyDiv w:val="1"/>
      <w:marLeft w:val="0"/>
      <w:marRight w:val="0"/>
      <w:marTop w:val="0"/>
      <w:marBottom w:val="0"/>
      <w:divBdr>
        <w:top w:val="none" w:sz="0" w:space="0" w:color="auto"/>
        <w:left w:val="none" w:sz="0" w:space="0" w:color="auto"/>
        <w:bottom w:val="none" w:sz="0" w:space="0" w:color="auto"/>
        <w:right w:val="none" w:sz="0" w:space="0" w:color="auto"/>
      </w:divBdr>
    </w:div>
    <w:div w:id="1580947728">
      <w:bodyDiv w:val="1"/>
      <w:marLeft w:val="0"/>
      <w:marRight w:val="0"/>
      <w:marTop w:val="0"/>
      <w:marBottom w:val="0"/>
      <w:divBdr>
        <w:top w:val="none" w:sz="0" w:space="0" w:color="auto"/>
        <w:left w:val="none" w:sz="0" w:space="0" w:color="auto"/>
        <w:bottom w:val="none" w:sz="0" w:space="0" w:color="auto"/>
        <w:right w:val="none" w:sz="0" w:space="0" w:color="auto"/>
      </w:divBdr>
    </w:div>
    <w:div w:id="1618104481">
      <w:bodyDiv w:val="1"/>
      <w:marLeft w:val="0"/>
      <w:marRight w:val="0"/>
      <w:marTop w:val="0"/>
      <w:marBottom w:val="0"/>
      <w:divBdr>
        <w:top w:val="none" w:sz="0" w:space="0" w:color="auto"/>
        <w:left w:val="none" w:sz="0" w:space="0" w:color="auto"/>
        <w:bottom w:val="none" w:sz="0" w:space="0" w:color="auto"/>
        <w:right w:val="none" w:sz="0" w:space="0" w:color="auto"/>
      </w:divBdr>
    </w:div>
    <w:div w:id="1623992961">
      <w:bodyDiv w:val="1"/>
      <w:marLeft w:val="0"/>
      <w:marRight w:val="0"/>
      <w:marTop w:val="0"/>
      <w:marBottom w:val="0"/>
      <w:divBdr>
        <w:top w:val="none" w:sz="0" w:space="0" w:color="auto"/>
        <w:left w:val="none" w:sz="0" w:space="0" w:color="auto"/>
        <w:bottom w:val="none" w:sz="0" w:space="0" w:color="auto"/>
        <w:right w:val="none" w:sz="0" w:space="0" w:color="auto"/>
      </w:divBdr>
      <w:divsChild>
        <w:div w:id="1820534919">
          <w:marLeft w:val="0"/>
          <w:marRight w:val="0"/>
          <w:marTop w:val="0"/>
          <w:marBottom w:val="0"/>
          <w:divBdr>
            <w:top w:val="none" w:sz="0" w:space="0" w:color="auto"/>
            <w:left w:val="none" w:sz="0" w:space="0" w:color="auto"/>
            <w:bottom w:val="none" w:sz="0" w:space="0" w:color="auto"/>
            <w:right w:val="none" w:sz="0" w:space="0" w:color="auto"/>
          </w:divBdr>
          <w:divsChild>
            <w:div w:id="880557463">
              <w:marLeft w:val="0"/>
              <w:marRight w:val="0"/>
              <w:marTop w:val="0"/>
              <w:marBottom w:val="0"/>
              <w:divBdr>
                <w:top w:val="none" w:sz="0" w:space="0" w:color="auto"/>
                <w:left w:val="none" w:sz="0" w:space="0" w:color="auto"/>
                <w:bottom w:val="none" w:sz="0" w:space="0" w:color="auto"/>
                <w:right w:val="none" w:sz="0" w:space="0" w:color="auto"/>
              </w:divBdr>
              <w:divsChild>
                <w:div w:id="1231384448">
                  <w:marLeft w:val="0"/>
                  <w:marRight w:val="0"/>
                  <w:marTop w:val="0"/>
                  <w:marBottom w:val="0"/>
                  <w:divBdr>
                    <w:top w:val="none" w:sz="0" w:space="0" w:color="auto"/>
                    <w:left w:val="none" w:sz="0" w:space="0" w:color="auto"/>
                    <w:bottom w:val="none" w:sz="0" w:space="0" w:color="auto"/>
                    <w:right w:val="none" w:sz="0" w:space="0" w:color="auto"/>
                  </w:divBdr>
                  <w:divsChild>
                    <w:div w:id="325011326">
                      <w:marLeft w:val="150"/>
                      <w:marRight w:val="150"/>
                      <w:marTop w:val="0"/>
                      <w:marBottom w:val="0"/>
                      <w:divBdr>
                        <w:top w:val="none" w:sz="0" w:space="0" w:color="auto"/>
                        <w:left w:val="none" w:sz="0" w:space="0" w:color="auto"/>
                        <w:bottom w:val="none" w:sz="0" w:space="0" w:color="auto"/>
                        <w:right w:val="none" w:sz="0" w:space="0" w:color="auto"/>
                      </w:divBdr>
                      <w:divsChild>
                        <w:div w:id="1432972910">
                          <w:marLeft w:val="0"/>
                          <w:marRight w:val="0"/>
                          <w:marTop w:val="0"/>
                          <w:marBottom w:val="0"/>
                          <w:divBdr>
                            <w:top w:val="none" w:sz="0" w:space="0" w:color="auto"/>
                            <w:left w:val="none" w:sz="0" w:space="0" w:color="auto"/>
                            <w:bottom w:val="none" w:sz="0" w:space="0" w:color="auto"/>
                            <w:right w:val="none" w:sz="0" w:space="0" w:color="auto"/>
                          </w:divBdr>
                          <w:divsChild>
                            <w:div w:id="1156654755">
                              <w:marLeft w:val="0"/>
                              <w:marRight w:val="0"/>
                              <w:marTop w:val="0"/>
                              <w:marBottom w:val="0"/>
                              <w:divBdr>
                                <w:top w:val="none" w:sz="0" w:space="0" w:color="auto"/>
                                <w:left w:val="none" w:sz="0" w:space="0" w:color="auto"/>
                                <w:bottom w:val="none" w:sz="0" w:space="0" w:color="auto"/>
                                <w:right w:val="none" w:sz="0" w:space="0" w:color="auto"/>
                              </w:divBdr>
                              <w:divsChild>
                                <w:div w:id="1818450395">
                                  <w:marLeft w:val="0"/>
                                  <w:marRight w:val="0"/>
                                  <w:marTop w:val="0"/>
                                  <w:marBottom w:val="0"/>
                                  <w:divBdr>
                                    <w:top w:val="none" w:sz="0" w:space="0" w:color="auto"/>
                                    <w:left w:val="none" w:sz="0" w:space="0" w:color="auto"/>
                                    <w:bottom w:val="none" w:sz="0" w:space="0" w:color="auto"/>
                                    <w:right w:val="none" w:sz="0" w:space="0" w:color="auto"/>
                                  </w:divBdr>
                                  <w:divsChild>
                                    <w:div w:id="1768117957">
                                      <w:marLeft w:val="0"/>
                                      <w:marRight w:val="0"/>
                                      <w:marTop w:val="0"/>
                                      <w:marBottom w:val="0"/>
                                      <w:divBdr>
                                        <w:top w:val="none" w:sz="0" w:space="0" w:color="auto"/>
                                        <w:left w:val="none" w:sz="0" w:space="0" w:color="auto"/>
                                        <w:bottom w:val="none" w:sz="0" w:space="0" w:color="auto"/>
                                        <w:right w:val="none" w:sz="0" w:space="0" w:color="auto"/>
                                      </w:divBdr>
                                      <w:divsChild>
                                        <w:div w:id="230509119">
                                          <w:marLeft w:val="0"/>
                                          <w:marRight w:val="0"/>
                                          <w:marTop w:val="0"/>
                                          <w:marBottom w:val="0"/>
                                          <w:divBdr>
                                            <w:top w:val="none" w:sz="0" w:space="0" w:color="auto"/>
                                            <w:left w:val="none" w:sz="0" w:space="0" w:color="auto"/>
                                            <w:bottom w:val="none" w:sz="0" w:space="0" w:color="auto"/>
                                            <w:right w:val="none" w:sz="0" w:space="0" w:color="auto"/>
                                          </w:divBdr>
                                          <w:divsChild>
                                            <w:div w:id="596985634">
                                              <w:marLeft w:val="0"/>
                                              <w:marRight w:val="0"/>
                                              <w:marTop w:val="0"/>
                                              <w:marBottom w:val="0"/>
                                              <w:divBdr>
                                                <w:top w:val="none" w:sz="0" w:space="0" w:color="auto"/>
                                                <w:left w:val="none" w:sz="0" w:space="0" w:color="auto"/>
                                                <w:bottom w:val="none" w:sz="0" w:space="0" w:color="auto"/>
                                                <w:right w:val="none" w:sz="0" w:space="0" w:color="auto"/>
                                              </w:divBdr>
                                              <w:divsChild>
                                                <w:div w:id="1097478111">
                                                  <w:marLeft w:val="0"/>
                                                  <w:marRight w:val="0"/>
                                                  <w:marTop w:val="0"/>
                                                  <w:marBottom w:val="0"/>
                                                  <w:divBdr>
                                                    <w:top w:val="none" w:sz="0" w:space="0" w:color="auto"/>
                                                    <w:left w:val="none" w:sz="0" w:space="0" w:color="auto"/>
                                                    <w:bottom w:val="none" w:sz="0" w:space="0" w:color="auto"/>
                                                    <w:right w:val="none" w:sz="0" w:space="0" w:color="auto"/>
                                                  </w:divBdr>
                                                  <w:divsChild>
                                                    <w:div w:id="15071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649479">
      <w:bodyDiv w:val="1"/>
      <w:marLeft w:val="0"/>
      <w:marRight w:val="0"/>
      <w:marTop w:val="0"/>
      <w:marBottom w:val="0"/>
      <w:divBdr>
        <w:top w:val="none" w:sz="0" w:space="0" w:color="auto"/>
        <w:left w:val="none" w:sz="0" w:space="0" w:color="auto"/>
        <w:bottom w:val="none" w:sz="0" w:space="0" w:color="auto"/>
        <w:right w:val="none" w:sz="0" w:space="0" w:color="auto"/>
      </w:divBdr>
    </w:div>
    <w:div w:id="1685085399">
      <w:bodyDiv w:val="1"/>
      <w:marLeft w:val="0"/>
      <w:marRight w:val="0"/>
      <w:marTop w:val="0"/>
      <w:marBottom w:val="0"/>
      <w:divBdr>
        <w:top w:val="none" w:sz="0" w:space="0" w:color="auto"/>
        <w:left w:val="none" w:sz="0" w:space="0" w:color="auto"/>
        <w:bottom w:val="none" w:sz="0" w:space="0" w:color="auto"/>
        <w:right w:val="none" w:sz="0" w:space="0" w:color="auto"/>
      </w:divBdr>
    </w:div>
    <w:div w:id="1722560603">
      <w:bodyDiv w:val="1"/>
      <w:marLeft w:val="0"/>
      <w:marRight w:val="0"/>
      <w:marTop w:val="0"/>
      <w:marBottom w:val="0"/>
      <w:divBdr>
        <w:top w:val="none" w:sz="0" w:space="0" w:color="auto"/>
        <w:left w:val="none" w:sz="0" w:space="0" w:color="auto"/>
        <w:bottom w:val="none" w:sz="0" w:space="0" w:color="auto"/>
        <w:right w:val="none" w:sz="0" w:space="0" w:color="auto"/>
      </w:divBdr>
    </w:div>
    <w:div w:id="1750809571">
      <w:bodyDiv w:val="1"/>
      <w:marLeft w:val="0"/>
      <w:marRight w:val="0"/>
      <w:marTop w:val="0"/>
      <w:marBottom w:val="0"/>
      <w:divBdr>
        <w:top w:val="none" w:sz="0" w:space="0" w:color="auto"/>
        <w:left w:val="none" w:sz="0" w:space="0" w:color="auto"/>
        <w:bottom w:val="none" w:sz="0" w:space="0" w:color="auto"/>
        <w:right w:val="none" w:sz="0" w:space="0" w:color="auto"/>
      </w:divBdr>
    </w:div>
    <w:div w:id="1751388715">
      <w:bodyDiv w:val="1"/>
      <w:marLeft w:val="0"/>
      <w:marRight w:val="0"/>
      <w:marTop w:val="0"/>
      <w:marBottom w:val="0"/>
      <w:divBdr>
        <w:top w:val="none" w:sz="0" w:space="0" w:color="auto"/>
        <w:left w:val="none" w:sz="0" w:space="0" w:color="auto"/>
        <w:bottom w:val="none" w:sz="0" w:space="0" w:color="auto"/>
        <w:right w:val="none" w:sz="0" w:space="0" w:color="auto"/>
      </w:divBdr>
      <w:divsChild>
        <w:div w:id="1099136755">
          <w:marLeft w:val="0"/>
          <w:marRight w:val="0"/>
          <w:marTop w:val="0"/>
          <w:marBottom w:val="0"/>
          <w:divBdr>
            <w:top w:val="none" w:sz="0" w:space="0" w:color="auto"/>
            <w:left w:val="none" w:sz="0" w:space="0" w:color="auto"/>
            <w:bottom w:val="none" w:sz="0" w:space="0" w:color="auto"/>
            <w:right w:val="none" w:sz="0" w:space="0" w:color="auto"/>
          </w:divBdr>
          <w:divsChild>
            <w:div w:id="570888395">
              <w:marLeft w:val="0"/>
              <w:marRight w:val="0"/>
              <w:marTop w:val="0"/>
              <w:marBottom w:val="0"/>
              <w:divBdr>
                <w:top w:val="none" w:sz="0" w:space="0" w:color="auto"/>
                <w:left w:val="none" w:sz="0" w:space="0" w:color="auto"/>
                <w:bottom w:val="none" w:sz="0" w:space="0" w:color="auto"/>
                <w:right w:val="none" w:sz="0" w:space="0" w:color="auto"/>
              </w:divBdr>
              <w:divsChild>
                <w:div w:id="1410157180">
                  <w:marLeft w:val="0"/>
                  <w:marRight w:val="0"/>
                  <w:marTop w:val="0"/>
                  <w:marBottom w:val="0"/>
                  <w:divBdr>
                    <w:top w:val="none" w:sz="0" w:space="0" w:color="auto"/>
                    <w:left w:val="none" w:sz="0" w:space="0" w:color="auto"/>
                    <w:bottom w:val="none" w:sz="0" w:space="0" w:color="auto"/>
                    <w:right w:val="none" w:sz="0" w:space="0" w:color="auto"/>
                  </w:divBdr>
                  <w:divsChild>
                    <w:div w:id="681123347">
                      <w:marLeft w:val="0"/>
                      <w:marRight w:val="0"/>
                      <w:marTop w:val="0"/>
                      <w:marBottom w:val="0"/>
                      <w:divBdr>
                        <w:top w:val="none" w:sz="0" w:space="0" w:color="auto"/>
                        <w:left w:val="none" w:sz="0" w:space="0" w:color="auto"/>
                        <w:bottom w:val="none" w:sz="0" w:space="0" w:color="auto"/>
                        <w:right w:val="none" w:sz="0" w:space="0" w:color="auto"/>
                      </w:divBdr>
                      <w:divsChild>
                        <w:div w:id="10177338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68780188">
      <w:bodyDiv w:val="1"/>
      <w:marLeft w:val="0"/>
      <w:marRight w:val="0"/>
      <w:marTop w:val="0"/>
      <w:marBottom w:val="0"/>
      <w:divBdr>
        <w:top w:val="none" w:sz="0" w:space="0" w:color="auto"/>
        <w:left w:val="none" w:sz="0" w:space="0" w:color="auto"/>
        <w:bottom w:val="none" w:sz="0" w:space="0" w:color="auto"/>
        <w:right w:val="none" w:sz="0" w:space="0" w:color="auto"/>
      </w:divBdr>
    </w:div>
    <w:div w:id="2012178717">
      <w:bodyDiv w:val="1"/>
      <w:marLeft w:val="0"/>
      <w:marRight w:val="0"/>
      <w:marTop w:val="0"/>
      <w:marBottom w:val="0"/>
      <w:divBdr>
        <w:top w:val="none" w:sz="0" w:space="0" w:color="auto"/>
        <w:left w:val="none" w:sz="0" w:space="0" w:color="auto"/>
        <w:bottom w:val="none" w:sz="0" w:space="0" w:color="auto"/>
        <w:right w:val="none" w:sz="0" w:space="0" w:color="auto"/>
      </w:divBdr>
    </w:div>
    <w:div w:id="2013214342">
      <w:bodyDiv w:val="1"/>
      <w:marLeft w:val="0"/>
      <w:marRight w:val="0"/>
      <w:marTop w:val="0"/>
      <w:marBottom w:val="0"/>
      <w:divBdr>
        <w:top w:val="none" w:sz="0" w:space="0" w:color="auto"/>
        <w:left w:val="none" w:sz="0" w:space="0" w:color="auto"/>
        <w:bottom w:val="none" w:sz="0" w:space="0" w:color="auto"/>
        <w:right w:val="none" w:sz="0" w:space="0" w:color="auto"/>
      </w:divBdr>
    </w:div>
    <w:div w:id="2088846745">
      <w:bodyDiv w:val="1"/>
      <w:marLeft w:val="0"/>
      <w:marRight w:val="0"/>
      <w:marTop w:val="0"/>
      <w:marBottom w:val="0"/>
      <w:divBdr>
        <w:top w:val="none" w:sz="0" w:space="0" w:color="auto"/>
        <w:left w:val="none" w:sz="0" w:space="0" w:color="auto"/>
        <w:bottom w:val="none" w:sz="0" w:space="0" w:color="auto"/>
        <w:right w:val="none" w:sz="0" w:space="0" w:color="auto"/>
      </w:divBdr>
    </w:div>
    <w:div w:id="21079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94AB-FE48-4951-B4ED-3616B1E1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Maloney</dc:creator>
  <cp:keywords/>
  <dc:description/>
  <cp:lastModifiedBy>Scott Maloney</cp:lastModifiedBy>
  <cp:revision>4</cp:revision>
  <cp:lastPrinted>2024-11-25T03:28:00Z</cp:lastPrinted>
  <dcterms:created xsi:type="dcterms:W3CDTF">2024-11-20T14:37:00Z</dcterms:created>
  <dcterms:modified xsi:type="dcterms:W3CDTF">2024-11-25T03:31:00Z</dcterms:modified>
</cp:coreProperties>
</file>