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Rev. Anjanette </w:t>
      </w:r>
      <w:proofErr w:type="spellStart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Bandel</w:t>
      </w:r>
      <w:proofErr w:type="spellEnd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, Board President</w:t>
      </w:r>
      <w:r>
        <w:rPr>
          <w:rFonts w:ascii="Arial" w:hAnsi="Arial" w:cs="Arial"/>
          <w:color w:val="343434"/>
        </w:rPr>
        <w:br/>
        <w:t>Bethel Lutheran Church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  <w:color w:val="343434"/>
        </w:rPr>
        <w:t>Christine Berquam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Townsquare Media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43434"/>
        </w:rPr>
      </w:pPr>
      <w:r w:rsidRPr="00027040">
        <w:rPr>
          <w:rFonts w:ascii="Arial" w:hAnsi="Arial" w:cs="Arial"/>
          <w:b/>
          <w:color w:val="343434"/>
        </w:rPr>
        <w:t>Mathew Bjorngaard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NAMI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Steve Conners</w:t>
      </w:r>
      <w:r>
        <w:rPr>
          <w:rFonts w:ascii="Arial" w:hAnsi="Arial" w:cs="Arial"/>
          <w:color w:val="343434"/>
        </w:rPr>
        <w:br/>
        <w:t>Pharmaceutical Specialties, Inc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Kanika Couchene</w:t>
      </w:r>
      <w:r>
        <w:rPr>
          <w:rFonts w:ascii="Arial" w:hAnsi="Arial" w:cs="Arial"/>
          <w:color w:val="343434"/>
        </w:rPr>
        <w:br/>
        <w:t>Rochester Downtown Alliance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Teresa Czaplewski</w:t>
      </w:r>
      <w:r>
        <w:rPr>
          <w:rFonts w:ascii="Arial" w:hAnsi="Arial" w:cs="Arial"/>
          <w:color w:val="343434"/>
        </w:rPr>
        <w:br/>
        <w:t>Czaplewski Funeral Homes</w:t>
      </w:r>
    </w:p>
    <w:p w:rsidR="00BA3F8F" w:rsidRDefault="00BA3F8F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proofErr w:type="spellStart"/>
      <w:r>
        <w:rPr>
          <w:rFonts w:ascii="Arial" w:hAnsi="Arial" w:cs="Arial"/>
          <w:color w:val="343434"/>
        </w:rPr>
        <w:t>Ranfranz</w:t>
      </w:r>
      <w:proofErr w:type="spellEnd"/>
      <w:r>
        <w:rPr>
          <w:rFonts w:ascii="Arial" w:hAnsi="Arial" w:cs="Arial"/>
          <w:color w:val="343434"/>
        </w:rPr>
        <w:t xml:space="preserve"> Funeral Homes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Michelle Dobson</w:t>
      </w:r>
      <w:r>
        <w:rPr>
          <w:rFonts w:ascii="Arial" w:hAnsi="Arial" w:cs="Arial"/>
          <w:color w:val="343434"/>
        </w:rPr>
        <w:br/>
        <w:t>US Bank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Alyssa Fordham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CRW Architecture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color w:val="343434"/>
          <w:bdr w:val="none" w:sz="0" w:space="0" w:color="auto" w:frame="1"/>
        </w:rPr>
        <w:t>Erik Furness,</w:t>
      </w:r>
    </w:p>
    <w:p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Bremer Bank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Mike </w:t>
      </w:r>
      <w:proofErr w:type="spellStart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Hemmingson</w:t>
      </w:r>
      <w:proofErr w:type="spellEnd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, Board Treasurer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>
        <w:rPr>
          <w:rFonts w:ascii="Arial" w:hAnsi="Arial" w:cs="Arial"/>
          <w:color w:val="343434"/>
        </w:rPr>
        <w:t>Think Bank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Jennifer Hodgman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>
        <w:rPr>
          <w:rFonts w:ascii="Arial" w:hAnsi="Arial" w:cs="Arial"/>
          <w:color w:val="343434"/>
        </w:rPr>
        <w:t>Rochester Police Department </w:t>
      </w:r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43434"/>
        </w:rPr>
      </w:pPr>
      <w:r w:rsidRPr="00027040">
        <w:rPr>
          <w:rFonts w:ascii="Arial" w:hAnsi="Arial" w:cs="Arial"/>
          <w:b/>
          <w:color w:val="343434"/>
        </w:rPr>
        <w:t xml:space="preserve">Mark </w:t>
      </w:r>
      <w:proofErr w:type="spellStart"/>
      <w:r w:rsidRPr="00027040">
        <w:rPr>
          <w:rFonts w:ascii="Arial" w:hAnsi="Arial" w:cs="Arial"/>
          <w:b/>
          <w:color w:val="343434"/>
        </w:rPr>
        <w:t>Kaske</w:t>
      </w:r>
      <w:proofErr w:type="spellEnd"/>
    </w:p>
    <w:p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Pharmaceutical al Specialties, Inc</w:t>
      </w:r>
    </w:p>
    <w:p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02704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Scott Maloney</w:t>
      </w:r>
      <w:r>
        <w:rPr>
          <w:rFonts w:ascii="Arial" w:hAnsi="Arial" w:cs="Arial"/>
          <w:color w:val="343434"/>
        </w:rPr>
        <w:br/>
        <w:t>Family Service Rochester </w:t>
      </w:r>
      <w:r w:rsidR="00027040">
        <w:rPr>
          <w:rFonts w:ascii="Arial" w:hAnsi="Arial" w:cs="Arial"/>
          <w:color w:val="343434"/>
        </w:rPr>
        <w:t xml:space="preserve"> </w:t>
      </w:r>
    </w:p>
    <w:p w:rsidR="00027040" w:rsidRPr="00027040" w:rsidRDefault="00027040" w:rsidP="00027040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bCs w:val="0"/>
          <w:color w:val="343434"/>
        </w:rPr>
      </w:pP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Andrea </w:t>
      </w:r>
      <w:proofErr w:type="spellStart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Niesen</w:t>
      </w:r>
      <w:proofErr w:type="spellEnd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, Board Secretary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proofErr w:type="spellStart"/>
      <w:r>
        <w:rPr>
          <w:rFonts w:ascii="Arial" w:hAnsi="Arial" w:cs="Arial"/>
          <w:color w:val="343434"/>
        </w:rPr>
        <w:t>Klampe</w:t>
      </w:r>
      <w:proofErr w:type="spellEnd"/>
      <w:r w:rsidR="00BA3F8F">
        <w:rPr>
          <w:rFonts w:ascii="Arial" w:hAnsi="Arial" w:cs="Arial"/>
          <w:color w:val="343434"/>
        </w:rPr>
        <w:t xml:space="preserve"> Law Firm, LLC</w:t>
      </w: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Ryan </w:t>
      </w:r>
      <w:proofErr w:type="spellStart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Penticoff</w:t>
      </w:r>
      <w:proofErr w:type="spellEnd"/>
      <w:r>
        <w:rPr>
          <w:rFonts w:ascii="Arial" w:hAnsi="Arial" w:cs="Arial"/>
          <w:color w:val="343434"/>
        </w:rPr>
        <w:br/>
        <w:t>Sam's Club</w:t>
      </w: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J</w:t>
      </w: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anet Swanson</w:t>
      </w:r>
      <w:r>
        <w:rPr>
          <w:rFonts w:ascii="Arial" w:hAnsi="Arial" w:cs="Arial"/>
          <w:color w:val="343434"/>
        </w:rPr>
        <w:br/>
        <w:t>Edina Realty</w:t>
      </w: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Jenna Taubel</w:t>
      </w:r>
      <w:r w:rsidR="00027040">
        <w:rPr>
          <w:rStyle w:val="Strong"/>
          <w:rFonts w:ascii="Arial" w:hAnsi="Arial" w:cs="Arial"/>
          <w:color w:val="343434"/>
          <w:bdr w:val="none" w:sz="0" w:space="0" w:color="auto" w:frame="1"/>
        </w:rPr>
        <w:t>, Vice President</w:t>
      </w:r>
      <w:r>
        <w:rPr>
          <w:rFonts w:ascii="Arial" w:hAnsi="Arial" w:cs="Arial"/>
          <w:color w:val="343434"/>
        </w:rPr>
        <w:br/>
        <w:t>First Alliance Credit Union </w:t>
      </w:r>
    </w:p>
    <w:p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</w:p>
    <w:p w:rsidR="00027040" w:rsidRP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343434"/>
        </w:rPr>
      </w:pPr>
      <w:r w:rsidRPr="00027040">
        <w:rPr>
          <w:rFonts w:ascii="Arial" w:hAnsi="Arial" w:cs="Arial"/>
          <w:b/>
          <w:color w:val="343434"/>
        </w:rPr>
        <w:t>Michele Valletta</w:t>
      </w:r>
    </w:p>
    <w:p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Retired</w:t>
      </w:r>
      <w:r w:rsidR="00BA3F8F">
        <w:rPr>
          <w:rFonts w:ascii="Arial" w:hAnsi="Arial" w:cs="Arial"/>
          <w:color w:val="343434"/>
        </w:rPr>
        <w:t xml:space="preserve"> Olmstead County</w:t>
      </w:r>
      <w:bookmarkStart w:id="0" w:name="_GoBack"/>
      <w:bookmarkEnd w:id="0"/>
    </w:p>
    <w:p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Alaine Westra</w:t>
      </w:r>
    </w:p>
    <w:p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Think Bank</w:t>
      </w:r>
    </w:p>
    <w:p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:rsidR="00027040" w:rsidRP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color w:val="343434"/>
          <w:bdr w:val="none" w:sz="0" w:space="0" w:color="auto" w:frame="1"/>
        </w:rPr>
        <w:t>Bud Whitehorn,</w:t>
      </w:r>
    </w:p>
    <w:p w:rsidR="00027040" w:rsidRP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CERT</w:t>
      </w:r>
    </w:p>
    <w:p w:rsidR="00C149A7" w:rsidRDefault="00C149A7"/>
    <w:sectPr w:rsidR="00C149A7" w:rsidSect="00C67FD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D5" w:rsidRDefault="00C67FD5" w:rsidP="00C67FD5">
      <w:pPr>
        <w:spacing w:after="0" w:line="240" w:lineRule="auto"/>
      </w:pPr>
      <w:r>
        <w:separator/>
      </w:r>
    </w:p>
  </w:endnote>
  <w:endnote w:type="continuationSeparator" w:id="0">
    <w:p w:rsidR="00C67FD5" w:rsidRDefault="00C67FD5" w:rsidP="00C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D5" w:rsidRDefault="00C67FD5" w:rsidP="00C67FD5">
      <w:pPr>
        <w:spacing w:after="0" w:line="240" w:lineRule="auto"/>
      </w:pPr>
      <w:r>
        <w:separator/>
      </w:r>
    </w:p>
  </w:footnote>
  <w:footnote w:type="continuationSeparator" w:id="0">
    <w:p w:rsidR="00C67FD5" w:rsidRDefault="00C67FD5" w:rsidP="00C6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FD5" w:rsidRPr="00C67FD5" w:rsidRDefault="00C67FD5" w:rsidP="00C67FD5">
    <w:pPr>
      <w:pStyle w:val="Header"/>
      <w:jc w:val="center"/>
      <w:rPr>
        <w:rFonts w:ascii="Arial" w:hAnsi="Arial" w:cs="Arial"/>
        <w:b/>
        <w:sz w:val="24"/>
        <w:szCs w:val="24"/>
      </w:rPr>
    </w:pPr>
    <w:r w:rsidRPr="00C67FD5">
      <w:rPr>
        <w:rFonts w:ascii="Arial" w:hAnsi="Arial" w:cs="Arial"/>
        <w:b/>
        <w:sz w:val="24"/>
        <w:szCs w:val="24"/>
      </w:rPr>
      <w:t>Family Service Rochester Board List</w:t>
    </w:r>
  </w:p>
  <w:p w:rsidR="00C67FD5" w:rsidRPr="00C67FD5" w:rsidRDefault="00C67FD5" w:rsidP="00C67FD5">
    <w:pPr>
      <w:pStyle w:val="Header"/>
      <w:jc w:val="center"/>
      <w:rPr>
        <w:rFonts w:ascii="Arial" w:hAnsi="Arial" w:cs="Arial"/>
        <w:b/>
        <w:sz w:val="24"/>
        <w:szCs w:val="24"/>
      </w:rPr>
    </w:pPr>
    <w:r w:rsidRPr="00C67FD5">
      <w:rPr>
        <w:rFonts w:ascii="Arial" w:hAnsi="Arial" w:cs="Arial"/>
        <w:b/>
        <w:sz w:val="24"/>
        <w:szCs w:val="24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D5"/>
    <w:rsid w:val="00013D07"/>
    <w:rsid w:val="00027040"/>
    <w:rsid w:val="000A49DC"/>
    <w:rsid w:val="00A97D1A"/>
    <w:rsid w:val="00BA3F8F"/>
    <w:rsid w:val="00C149A7"/>
    <w:rsid w:val="00C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AC70"/>
  <w15:chartTrackingRefBased/>
  <w15:docId w15:val="{63308E37-EC9C-4D6B-AB5C-102091F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5"/>
  </w:style>
  <w:style w:type="paragraph" w:styleId="Footer">
    <w:name w:val="footer"/>
    <w:basedOn w:val="Normal"/>
    <w:link w:val="FooterChar"/>
    <w:uiPriority w:val="99"/>
    <w:unhideWhenUsed/>
    <w:rsid w:val="00C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Pinske</dc:creator>
  <cp:keywords/>
  <dc:description/>
  <cp:lastModifiedBy>Jennifer Pinske</cp:lastModifiedBy>
  <cp:revision>4</cp:revision>
  <dcterms:created xsi:type="dcterms:W3CDTF">2023-01-24T21:24:00Z</dcterms:created>
  <dcterms:modified xsi:type="dcterms:W3CDTF">2023-01-27T17:01:00Z</dcterms:modified>
</cp:coreProperties>
</file>