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5AA7" w14:textId="77777777" w:rsidR="00B30204" w:rsidRPr="00644409" w:rsidRDefault="001D18EF" w:rsidP="00C14251">
      <w:pPr>
        <w:spacing w:after="0"/>
        <w:jc w:val="center"/>
        <w:rPr>
          <w:rFonts w:cstheme="minorHAnsi"/>
          <w:sz w:val="24"/>
          <w:szCs w:val="24"/>
        </w:rPr>
      </w:pPr>
      <w:r w:rsidRPr="00644409">
        <w:rPr>
          <w:rFonts w:cstheme="minorHAnsi"/>
          <w:sz w:val="24"/>
          <w:szCs w:val="24"/>
        </w:rPr>
        <w:t xml:space="preserve">FSR Board </w:t>
      </w:r>
      <w:r w:rsidR="00B30204" w:rsidRPr="00644409">
        <w:rPr>
          <w:rFonts w:cstheme="minorHAnsi"/>
          <w:sz w:val="24"/>
          <w:szCs w:val="24"/>
        </w:rPr>
        <w:t>Consent Agenda</w:t>
      </w:r>
    </w:p>
    <w:p w14:paraId="387A81F3" w14:textId="7C6CC081" w:rsidR="00B30204" w:rsidRPr="00644409" w:rsidRDefault="00CE2A2C" w:rsidP="00B30204">
      <w:pPr>
        <w:jc w:val="center"/>
        <w:rPr>
          <w:rFonts w:cstheme="minorHAnsi"/>
          <w:sz w:val="24"/>
          <w:szCs w:val="24"/>
        </w:rPr>
      </w:pPr>
      <w:r>
        <w:rPr>
          <w:rFonts w:cstheme="minorHAnsi"/>
          <w:sz w:val="24"/>
          <w:szCs w:val="24"/>
        </w:rPr>
        <w:t>7</w:t>
      </w:r>
      <w:r w:rsidR="00B30204" w:rsidRPr="00644409">
        <w:rPr>
          <w:rFonts w:cstheme="minorHAnsi"/>
          <w:sz w:val="24"/>
          <w:szCs w:val="24"/>
        </w:rPr>
        <w:t>-</w:t>
      </w:r>
      <w:r w:rsidR="00BD2B1D" w:rsidRPr="00644409">
        <w:rPr>
          <w:rFonts w:cstheme="minorHAnsi"/>
          <w:sz w:val="24"/>
          <w:szCs w:val="24"/>
        </w:rPr>
        <w:t>2</w:t>
      </w:r>
      <w:r>
        <w:rPr>
          <w:rFonts w:cstheme="minorHAnsi"/>
          <w:sz w:val="24"/>
          <w:szCs w:val="24"/>
        </w:rPr>
        <w:t>6</w:t>
      </w:r>
      <w:r w:rsidR="00B30204" w:rsidRPr="00644409">
        <w:rPr>
          <w:rFonts w:cstheme="minorHAnsi"/>
          <w:sz w:val="24"/>
          <w:szCs w:val="24"/>
        </w:rPr>
        <w:t>-</w:t>
      </w:r>
      <w:r w:rsidR="00594076" w:rsidRPr="00644409">
        <w:rPr>
          <w:rFonts w:cstheme="minorHAnsi"/>
          <w:sz w:val="24"/>
          <w:szCs w:val="24"/>
        </w:rPr>
        <w:t>2</w:t>
      </w:r>
      <w:r w:rsidR="00521A30">
        <w:rPr>
          <w:rFonts w:cstheme="minorHAnsi"/>
          <w:sz w:val="24"/>
          <w:szCs w:val="24"/>
        </w:rPr>
        <w:t>3</w:t>
      </w:r>
    </w:p>
    <w:p w14:paraId="4ED8137B" w14:textId="77777777" w:rsidR="00A83DDF" w:rsidRPr="00644409" w:rsidRDefault="00A83DDF" w:rsidP="00051DEC">
      <w:pPr>
        <w:jc w:val="center"/>
        <w:rPr>
          <w:rFonts w:cstheme="minorHAnsi"/>
          <w:i/>
          <w:sz w:val="24"/>
          <w:szCs w:val="24"/>
        </w:rPr>
      </w:pPr>
      <w:r w:rsidRPr="00644409">
        <w:rPr>
          <w:rFonts w:cstheme="minorHAnsi"/>
          <w:i/>
          <w:sz w:val="24"/>
          <w:szCs w:val="24"/>
        </w:rPr>
        <w:t>Mission:  Family Service Rochester will provide community based social services of the highest quality and maintain a commitment to excellence in all operational areas.</w:t>
      </w:r>
    </w:p>
    <w:p w14:paraId="5270251B" w14:textId="77777777" w:rsidR="00156D74" w:rsidRPr="00644409" w:rsidRDefault="00156D74" w:rsidP="00156D74">
      <w:pPr>
        <w:jc w:val="center"/>
        <w:rPr>
          <w:rFonts w:cstheme="minorHAnsi"/>
          <w:i/>
          <w:sz w:val="24"/>
          <w:szCs w:val="24"/>
        </w:rPr>
      </w:pPr>
      <w:r w:rsidRPr="00644409">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334C6B54" w14:textId="77777777" w:rsidR="00A83DDF" w:rsidRPr="00644409" w:rsidRDefault="00A83DDF" w:rsidP="000B6DFE">
      <w:pPr>
        <w:rPr>
          <w:rFonts w:cstheme="minorHAnsi"/>
          <w:sz w:val="24"/>
          <w:szCs w:val="24"/>
        </w:rPr>
      </w:pPr>
    </w:p>
    <w:p w14:paraId="15BE4C49" w14:textId="7E5CD056" w:rsidR="000B6DFE" w:rsidRPr="00644409" w:rsidRDefault="000B6DFE" w:rsidP="000B6DFE">
      <w:pPr>
        <w:rPr>
          <w:rFonts w:cstheme="minorHAnsi"/>
          <w:color w:val="000000" w:themeColor="text1"/>
          <w:sz w:val="24"/>
          <w:szCs w:val="24"/>
        </w:rPr>
      </w:pPr>
      <w:r w:rsidRPr="00644409">
        <w:rPr>
          <w:rFonts w:cstheme="minorHAnsi"/>
          <w:color w:val="000000" w:themeColor="text1"/>
          <w:sz w:val="24"/>
          <w:szCs w:val="24"/>
        </w:rPr>
        <w:t>Executive Director’s Report:</w:t>
      </w:r>
    </w:p>
    <w:p w14:paraId="1F5BBBBB" w14:textId="4E379BF4" w:rsidR="00F62E88" w:rsidRPr="00024265" w:rsidRDefault="00B30204" w:rsidP="00A216CE">
      <w:pPr>
        <w:rPr>
          <w:rFonts w:cstheme="minorHAnsi"/>
          <w:b/>
          <w:color w:val="000000" w:themeColor="text1"/>
          <w:sz w:val="24"/>
          <w:szCs w:val="24"/>
        </w:rPr>
      </w:pPr>
      <w:r w:rsidRPr="00024265">
        <w:rPr>
          <w:rFonts w:cstheme="minorHAnsi"/>
          <w:b/>
          <w:color w:val="000000" w:themeColor="text1"/>
          <w:sz w:val="24"/>
          <w:szCs w:val="24"/>
        </w:rPr>
        <w:t>Programming Updates:</w:t>
      </w:r>
    </w:p>
    <w:p w14:paraId="2E5241DE" w14:textId="53C14A93" w:rsidR="0067738F" w:rsidRPr="00024265" w:rsidRDefault="0041794C" w:rsidP="00CE574E">
      <w:pPr>
        <w:spacing w:before="150" w:after="100" w:afterAutospacing="1" w:line="240" w:lineRule="auto"/>
        <w:rPr>
          <w:rFonts w:cstheme="minorHAnsi"/>
          <w:color w:val="000000" w:themeColor="text1"/>
          <w:sz w:val="24"/>
          <w:szCs w:val="24"/>
        </w:rPr>
      </w:pPr>
      <w:r w:rsidRPr="00024265">
        <w:rPr>
          <w:rFonts w:cstheme="minorHAnsi"/>
          <w:color w:val="000000" w:themeColor="text1"/>
          <w:sz w:val="24"/>
          <w:szCs w:val="24"/>
        </w:rPr>
        <w:t xml:space="preserve">Senior Independence </w:t>
      </w:r>
      <w:r w:rsidR="00CE574E" w:rsidRPr="00024265">
        <w:rPr>
          <w:rFonts w:cstheme="minorHAnsi"/>
          <w:color w:val="000000" w:themeColor="text1"/>
          <w:sz w:val="24"/>
          <w:szCs w:val="24"/>
        </w:rPr>
        <w:t>Legislative Effort</w:t>
      </w:r>
      <w:r w:rsidRPr="00024265">
        <w:rPr>
          <w:rFonts w:cstheme="minorHAnsi"/>
          <w:color w:val="000000" w:themeColor="text1"/>
          <w:sz w:val="24"/>
          <w:szCs w:val="24"/>
        </w:rPr>
        <w:t>s</w:t>
      </w:r>
      <w:r w:rsidR="00024265">
        <w:rPr>
          <w:rFonts w:cstheme="minorHAnsi"/>
          <w:color w:val="000000" w:themeColor="text1"/>
          <w:sz w:val="24"/>
          <w:szCs w:val="24"/>
        </w:rPr>
        <w:t xml:space="preserve">: </w:t>
      </w:r>
      <w:r w:rsidR="00024265" w:rsidRPr="00024265">
        <w:rPr>
          <w:rFonts w:eastAsia="Times New Roman"/>
          <w:bCs/>
          <w:sz w:val="24"/>
          <w:szCs w:val="24"/>
        </w:rPr>
        <w:t>We were successful in lobbying the Minnesota Department of Human Services and the state legislature to provide a more sustainable funding model for Ho</w:t>
      </w:r>
      <w:r w:rsidR="00024265">
        <w:rPr>
          <w:rFonts w:eastAsia="Times New Roman"/>
          <w:bCs/>
          <w:sz w:val="24"/>
          <w:szCs w:val="24"/>
        </w:rPr>
        <w:t xml:space="preserve">me and Community Based Services. We are hopeful this will provide us access to longer term funding to support our senior independence efforts. </w:t>
      </w:r>
    </w:p>
    <w:p w14:paraId="4C2A6D6A" w14:textId="0B6EDF83" w:rsidR="005C213C" w:rsidRPr="00024265" w:rsidRDefault="0041794C" w:rsidP="0046467F">
      <w:pPr>
        <w:spacing w:before="150" w:after="100" w:afterAutospacing="1" w:line="240" w:lineRule="auto"/>
        <w:rPr>
          <w:rFonts w:cstheme="minorHAnsi"/>
          <w:sz w:val="24"/>
          <w:szCs w:val="24"/>
        </w:rPr>
      </w:pPr>
      <w:r w:rsidRPr="00024265">
        <w:rPr>
          <w:rFonts w:cstheme="minorHAnsi"/>
          <w:sz w:val="24"/>
          <w:szCs w:val="24"/>
        </w:rPr>
        <w:t xml:space="preserve">Fetal Alcohol Spectrum Disorder (FASD) Legislative Efforts: </w:t>
      </w:r>
      <w:r w:rsidR="005C213C" w:rsidRPr="00024265">
        <w:rPr>
          <w:rFonts w:cstheme="minorHAnsi"/>
          <w:sz w:val="24"/>
          <w:szCs w:val="24"/>
        </w:rPr>
        <w:t xml:space="preserve">This bill </w:t>
      </w:r>
      <w:proofErr w:type="gramStart"/>
      <w:r w:rsidR="00024265" w:rsidRPr="00024265">
        <w:rPr>
          <w:rFonts w:cstheme="minorHAnsi"/>
          <w:sz w:val="24"/>
          <w:szCs w:val="24"/>
        </w:rPr>
        <w:t>was passed</w:t>
      </w:r>
      <w:proofErr w:type="gramEnd"/>
      <w:r w:rsidR="00024265" w:rsidRPr="00024265">
        <w:rPr>
          <w:rFonts w:cstheme="minorHAnsi"/>
          <w:sz w:val="24"/>
          <w:szCs w:val="24"/>
        </w:rPr>
        <w:t xml:space="preserve"> by the state legislature. Additional funding </w:t>
      </w:r>
      <w:proofErr w:type="gramStart"/>
      <w:r w:rsidR="00024265" w:rsidRPr="00024265">
        <w:rPr>
          <w:rFonts w:cstheme="minorHAnsi"/>
          <w:sz w:val="24"/>
          <w:szCs w:val="24"/>
        </w:rPr>
        <w:t>will be provided</w:t>
      </w:r>
      <w:proofErr w:type="gramEnd"/>
      <w:r w:rsidR="00024265" w:rsidRPr="00024265">
        <w:rPr>
          <w:rFonts w:cstheme="minorHAnsi"/>
          <w:sz w:val="24"/>
          <w:szCs w:val="24"/>
        </w:rPr>
        <w:t xml:space="preserve"> across the state. We will apply for additional funding to expand our FARR (Family Advocacy in Recovery and Restoration) </w:t>
      </w:r>
      <w:r w:rsidR="00024265" w:rsidRPr="00024265">
        <w:rPr>
          <w:rFonts w:cstheme="minorHAnsi"/>
          <w:sz w:val="24"/>
          <w:szCs w:val="24"/>
          <w:shd w:val="clear" w:color="auto" w:fill="FFFFFF"/>
        </w:rPr>
        <w:t>that</w:t>
      </w:r>
      <w:r w:rsidR="00024265" w:rsidRPr="00024265">
        <w:rPr>
          <w:rFonts w:cstheme="minorHAnsi"/>
          <w:sz w:val="24"/>
          <w:szCs w:val="24"/>
          <w:shd w:val="clear" w:color="auto" w:fill="FFFFFF"/>
        </w:rPr>
        <w:t xml:space="preserve"> provides recovery support for women who are pregnant and/or parenting</w:t>
      </w:r>
      <w:r w:rsidR="00024265" w:rsidRPr="00024265">
        <w:rPr>
          <w:rFonts w:cstheme="minorHAnsi"/>
          <w:sz w:val="24"/>
          <w:szCs w:val="24"/>
          <w:shd w:val="clear" w:color="auto" w:fill="FFFFFF"/>
        </w:rPr>
        <w:t xml:space="preserve"> with a history of substance use</w:t>
      </w:r>
      <w:r w:rsidR="00024265" w:rsidRPr="00024265">
        <w:rPr>
          <w:rFonts w:cstheme="minorHAnsi"/>
          <w:sz w:val="24"/>
          <w:szCs w:val="24"/>
          <w:shd w:val="clear" w:color="auto" w:fill="FFFFFF"/>
        </w:rPr>
        <w:t>.</w:t>
      </w:r>
    </w:p>
    <w:p w14:paraId="0B53147B" w14:textId="30FEE721" w:rsidR="005C213C" w:rsidRDefault="0046467F" w:rsidP="00D838D9">
      <w:pPr>
        <w:spacing w:before="150" w:after="100" w:afterAutospacing="1" w:line="240" w:lineRule="auto"/>
        <w:rPr>
          <w:rFonts w:cstheme="minorHAnsi"/>
          <w:sz w:val="24"/>
          <w:szCs w:val="24"/>
        </w:rPr>
      </w:pPr>
      <w:r>
        <w:rPr>
          <w:rFonts w:cstheme="minorHAnsi"/>
          <w:color w:val="000000" w:themeColor="text1"/>
          <w:sz w:val="24"/>
          <w:szCs w:val="24"/>
        </w:rPr>
        <w:t>Father Project</w:t>
      </w:r>
      <w:r w:rsidR="004201AB">
        <w:rPr>
          <w:rFonts w:cstheme="minorHAnsi"/>
          <w:color w:val="000000" w:themeColor="text1"/>
          <w:sz w:val="24"/>
          <w:szCs w:val="24"/>
        </w:rPr>
        <w:t xml:space="preserve"> Legislative Efforts</w:t>
      </w:r>
      <w:r>
        <w:rPr>
          <w:rFonts w:cstheme="minorHAnsi"/>
          <w:color w:val="000000" w:themeColor="text1"/>
          <w:sz w:val="24"/>
          <w:szCs w:val="24"/>
        </w:rPr>
        <w:t xml:space="preserve">: </w:t>
      </w:r>
      <w:r w:rsidR="00A45EE7" w:rsidRPr="00024265">
        <w:rPr>
          <w:rFonts w:cstheme="minorHAnsi"/>
          <w:sz w:val="24"/>
          <w:szCs w:val="24"/>
        </w:rPr>
        <w:t xml:space="preserve">This bill </w:t>
      </w:r>
      <w:proofErr w:type="gramStart"/>
      <w:r w:rsidR="00A45EE7" w:rsidRPr="00024265">
        <w:rPr>
          <w:rFonts w:cstheme="minorHAnsi"/>
          <w:sz w:val="24"/>
          <w:szCs w:val="24"/>
        </w:rPr>
        <w:t>was passed</w:t>
      </w:r>
      <w:proofErr w:type="gramEnd"/>
      <w:r w:rsidR="00A45EE7" w:rsidRPr="00024265">
        <w:rPr>
          <w:rFonts w:cstheme="minorHAnsi"/>
          <w:sz w:val="24"/>
          <w:szCs w:val="24"/>
        </w:rPr>
        <w:t xml:space="preserve"> by the state legislature.</w:t>
      </w:r>
      <w:r w:rsidR="00A45EE7">
        <w:rPr>
          <w:rFonts w:cstheme="minorHAnsi"/>
          <w:sz w:val="24"/>
          <w:szCs w:val="24"/>
        </w:rPr>
        <w:t xml:space="preserve"> Additional funding will be provides across the state. It is likely that we will receive some of this funding to support efforts to expand the Father Project. We are likely to expand these efforts into Dodge County. </w:t>
      </w:r>
    </w:p>
    <w:p w14:paraId="1A2FD0E0" w14:textId="518D2FE8" w:rsidR="00723D79" w:rsidRDefault="005B3D8E"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School Based Mental Health Grant: We are a sub-recipient of a grant that supports our School Based Mental Health work. This grant </w:t>
      </w:r>
      <w:proofErr w:type="gramStart"/>
      <w:r>
        <w:rPr>
          <w:rFonts w:cstheme="minorHAnsi"/>
          <w:color w:val="000000" w:themeColor="text1"/>
          <w:sz w:val="24"/>
          <w:szCs w:val="24"/>
        </w:rPr>
        <w:t>has been renewed</w:t>
      </w:r>
      <w:proofErr w:type="gramEnd"/>
      <w:r>
        <w:rPr>
          <w:rFonts w:cstheme="minorHAnsi"/>
          <w:color w:val="000000" w:themeColor="text1"/>
          <w:sz w:val="24"/>
          <w:szCs w:val="24"/>
        </w:rPr>
        <w:t>. We will receive approximately $11,000 per therapist placed in a school. An increase of about $3000 per therapist.</w:t>
      </w:r>
      <w:r>
        <w:rPr>
          <w:rFonts w:cstheme="minorHAnsi"/>
          <w:color w:val="000000" w:themeColor="text1"/>
          <w:sz w:val="24"/>
          <w:szCs w:val="24"/>
        </w:rPr>
        <w:t xml:space="preserve"> In addition, we are intending to expand these efforts within the Rochester School District</w:t>
      </w:r>
      <w:bookmarkStart w:id="0" w:name="_GoBack"/>
      <w:bookmarkEnd w:id="0"/>
      <w:r>
        <w:rPr>
          <w:rFonts w:cstheme="minorHAnsi"/>
          <w:color w:val="000000" w:themeColor="text1"/>
          <w:sz w:val="24"/>
          <w:szCs w:val="24"/>
        </w:rPr>
        <w:t xml:space="preserve"> by adding a therapist into the Sunset Terrance elementary school. </w:t>
      </w:r>
      <w:r>
        <w:rPr>
          <w:rFonts w:cstheme="minorHAnsi"/>
          <w:color w:val="000000" w:themeColor="text1"/>
          <w:sz w:val="24"/>
          <w:szCs w:val="24"/>
        </w:rPr>
        <w:t xml:space="preserve">     </w:t>
      </w:r>
    </w:p>
    <w:p w14:paraId="2E887962" w14:textId="1CE3F016" w:rsidR="00503227" w:rsidRDefault="00503227"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Educational Advocates: Our social work staff that provide our community’s response to truancy have been working with the Olmsted County Attorney’s office and the Rochester Public School District to refine the practices to address truancy in our community.  </w:t>
      </w:r>
    </w:p>
    <w:p w14:paraId="6F7E4558" w14:textId="6EF7C987" w:rsidR="00503227" w:rsidRDefault="00503227" w:rsidP="00D838D9">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Family Involvement Strategies: Our Training and Development Manager, Renaux Swancutt, recently provided training to Carleton County staff on facilitating conferences that involve extended family networks to develop plans to </w:t>
      </w:r>
      <w:r w:rsidR="005B3D8E">
        <w:rPr>
          <w:rFonts w:cstheme="minorHAnsi"/>
          <w:color w:val="000000" w:themeColor="text1"/>
          <w:sz w:val="24"/>
          <w:szCs w:val="24"/>
        </w:rPr>
        <w:t>mitigate</w:t>
      </w:r>
      <w:r>
        <w:rPr>
          <w:rFonts w:cstheme="minorHAnsi"/>
          <w:color w:val="000000" w:themeColor="text1"/>
          <w:sz w:val="24"/>
          <w:szCs w:val="24"/>
        </w:rPr>
        <w:t xml:space="preserve"> </w:t>
      </w:r>
      <w:r w:rsidR="005B3D8E">
        <w:rPr>
          <w:rFonts w:cstheme="minorHAnsi"/>
          <w:color w:val="000000" w:themeColor="text1"/>
          <w:sz w:val="24"/>
          <w:szCs w:val="24"/>
        </w:rPr>
        <w:t>safety concerns</w:t>
      </w:r>
      <w:r>
        <w:rPr>
          <w:rFonts w:cstheme="minorHAnsi"/>
          <w:color w:val="000000" w:themeColor="text1"/>
          <w:sz w:val="24"/>
          <w:szCs w:val="24"/>
        </w:rPr>
        <w:t xml:space="preserve"> after</w:t>
      </w:r>
      <w:r w:rsidR="005B3D8E">
        <w:rPr>
          <w:rFonts w:cstheme="minorHAnsi"/>
          <w:color w:val="000000" w:themeColor="text1"/>
          <w:sz w:val="24"/>
          <w:szCs w:val="24"/>
        </w:rPr>
        <w:t xml:space="preserve"> a child </w:t>
      </w:r>
      <w:proofErr w:type="gramStart"/>
      <w:r w:rsidR="005B3D8E">
        <w:rPr>
          <w:rFonts w:cstheme="minorHAnsi"/>
          <w:color w:val="000000" w:themeColor="text1"/>
          <w:sz w:val="24"/>
          <w:szCs w:val="24"/>
        </w:rPr>
        <w:t xml:space="preserve">has been </w:t>
      </w:r>
      <w:r>
        <w:rPr>
          <w:rFonts w:cstheme="minorHAnsi"/>
          <w:color w:val="000000" w:themeColor="text1"/>
          <w:sz w:val="24"/>
          <w:szCs w:val="24"/>
        </w:rPr>
        <w:t>abused or neglected</w:t>
      </w:r>
      <w:proofErr w:type="gramEnd"/>
      <w:r>
        <w:rPr>
          <w:rFonts w:cstheme="minorHAnsi"/>
          <w:color w:val="000000" w:themeColor="text1"/>
          <w:sz w:val="24"/>
          <w:szCs w:val="24"/>
        </w:rPr>
        <w:t xml:space="preserve">.  </w:t>
      </w:r>
    </w:p>
    <w:p w14:paraId="7424373A" w14:textId="16084987" w:rsidR="008247D0" w:rsidRDefault="00E22CE9" w:rsidP="00D838D9">
      <w:pPr>
        <w:spacing w:before="150" w:after="100" w:afterAutospacing="1" w:line="240" w:lineRule="auto"/>
        <w:rPr>
          <w:rFonts w:cstheme="minorHAnsi"/>
          <w:sz w:val="24"/>
          <w:szCs w:val="24"/>
        </w:rPr>
      </w:pPr>
      <w:r w:rsidRPr="00040CEE">
        <w:rPr>
          <w:rFonts w:cstheme="minorHAnsi"/>
          <w:b/>
          <w:sz w:val="24"/>
          <w:szCs w:val="24"/>
        </w:rPr>
        <w:lastRenderedPageBreak/>
        <w:t>Operations</w:t>
      </w:r>
      <w:r w:rsidR="000B6DFE" w:rsidRPr="00040CEE">
        <w:rPr>
          <w:rFonts w:cstheme="minorHAnsi"/>
          <w:b/>
          <w:sz w:val="24"/>
          <w:szCs w:val="24"/>
        </w:rPr>
        <w:t xml:space="preserve"> Update</w:t>
      </w:r>
      <w:r w:rsidRPr="00040CEE">
        <w:rPr>
          <w:rFonts w:cstheme="minorHAnsi"/>
          <w:sz w:val="24"/>
          <w:szCs w:val="24"/>
        </w:rPr>
        <w:t>:</w:t>
      </w:r>
    </w:p>
    <w:p w14:paraId="2AB5FA54" w14:textId="6E697DAE" w:rsidR="00570F52" w:rsidRPr="00723D79" w:rsidRDefault="007B0866" w:rsidP="00D838D9">
      <w:pPr>
        <w:spacing w:before="150" w:after="100" w:afterAutospacing="1" w:line="240" w:lineRule="auto"/>
        <w:rPr>
          <w:rFonts w:cstheme="minorHAnsi"/>
          <w:sz w:val="24"/>
          <w:szCs w:val="24"/>
        </w:rPr>
      </w:pPr>
      <w:r>
        <w:rPr>
          <w:rFonts w:cstheme="minorHAnsi"/>
          <w:sz w:val="24"/>
          <w:szCs w:val="24"/>
        </w:rPr>
        <w:t>Fall Retreat:</w:t>
      </w:r>
      <w:r w:rsidR="00A45EE7">
        <w:rPr>
          <w:rFonts w:cstheme="minorHAnsi"/>
          <w:sz w:val="24"/>
          <w:szCs w:val="24"/>
        </w:rPr>
        <w:t xml:space="preserve"> As part of our Diversity, Equity, and Inclusion (DEI) efforts, we are hosting an all-day training for all of our staff on September </w:t>
      </w:r>
      <w:proofErr w:type="gramStart"/>
      <w:r w:rsidR="00A45EE7">
        <w:rPr>
          <w:rFonts w:cstheme="minorHAnsi"/>
          <w:sz w:val="24"/>
          <w:szCs w:val="24"/>
        </w:rPr>
        <w:t>26</w:t>
      </w:r>
      <w:r w:rsidR="00A45EE7" w:rsidRPr="00A45EE7">
        <w:rPr>
          <w:rFonts w:cstheme="minorHAnsi"/>
          <w:sz w:val="24"/>
          <w:szCs w:val="24"/>
          <w:vertAlign w:val="superscript"/>
        </w:rPr>
        <w:t>th</w:t>
      </w:r>
      <w:proofErr w:type="gramEnd"/>
      <w:r w:rsidR="00A45EE7">
        <w:rPr>
          <w:rFonts w:cstheme="minorHAnsi"/>
          <w:sz w:val="24"/>
          <w:szCs w:val="24"/>
        </w:rPr>
        <w:t xml:space="preserve">. This training will focus on creating an inclusive workspace and employee well-being. As part of our DEI work </w:t>
      </w:r>
      <w:proofErr w:type="gramStart"/>
      <w:r w:rsidR="00A45EE7">
        <w:rPr>
          <w:rFonts w:cstheme="minorHAnsi"/>
          <w:sz w:val="24"/>
          <w:szCs w:val="24"/>
        </w:rPr>
        <w:t>plan</w:t>
      </w:r>
      <w:proofErr w:type="gramEnd"/>
      <w:r w:rsidR="00A45EE7">
        <w:rPr>
          <w:rFonts w:cstheme="minorHAnsi"/>
          <w:sz w:val="24"/>
          <w:szCs w:val="24"/>
        </w:rPr>
        <w:t xml:space="preserve"> we have decided to invite all board members to our</w:t>
      </w:r>
      <w:r w:rsidR="00723D79">
        <w:rPr>
          <w:rFonts w:cstheme="minorHAnsi"/>
          <w:sz w:val="24"/>
          <w:szCs w:val="24"/>
        </w:rPr>
        <w:t xml:space="preserve"> relevant trainings. If any of board members</w:t>
      </w:r>
      <w:r w:rsidR="00A45EE7">
        <w:rPr>
          <w:rFonts w:cstheme="minorHAnsi"/>
          <w:sz w:val="24"/>
          <w:szCs w:val="24"/>
        </w:rPr>
        <w:t xml:space="preserve"> have an interest in </w:t>
      </w:r>
      <w:r w:rsidR="00A45EE7" w:rsidRPr="00723D79">
        <w:rPr>
          <w:rFonts w:cstheme="minorHAnsi"/>
          <w:sz w:val="24"/>
          <w:szCs w:val="24"/>
        </w:rPr>
        <w:t xml:space="preserve">attending, please let me know.    </w:t>
      </w:r>
    </w:p>
    <w:p w14:paraId="7BC67FA5" w14:textId="49BF4230" w:rsidR="00CE2A2C" w:rsidRDefault="00723D79" w:rsidP="00D838D9">
      <w:pPr>
        <w:spacing w:after="100" w:afterAutospacing="1" w:line="240" w:lineRule="auto"/>
        <w:rPr>
          <w:rFonts w:cstheme="minorHAnsi"/>
          <w:sz w:val="24"/>
          <w:szCs w:val="24"/>
        </w:rPr>
      </w:pPr>
      <w:r w:rsidRPr="00723D79">
        <w:rPr>
          <w:rFonts w:cstheme="minorHAnsi"/>
          <w:sz w:val="24"/>
          <w:szCs w:val="24"/>
        </w:rPr>
        <w:t>Parking Lot maintenanc</w:t>
      </w:r>
      <w:r>
        <w:rPr>
          <w:rFonts w:cstheme="minorHAnsi"/>
          <w:sz w:val="24"/>
          <w:szCs w:val="24"/>
        </w:rPr>
        <w:t>e</w:t>
      </w:r>
      <w:r w:rsidRPr="00723D79">
        <w:rPr>
          <w:rFonts w:cstheme="minorHAnsi"/>
          <w:sz w:val="24"/>
          <w:szCs w:val="24"/>
        </w:rPr>
        <w:t>:</w:t>
      </w:r>
      <w:r>
        <w:rPr>
          <w:rFonts w:cstheme="minorHAnsi"/>
          <w:sz w:val="24"/>
          <w:szCs w:val="24"/>
        </w:rPr>
        <w:t xml:space="preserve"> We are securing bids to repair an area of our North building’s parking lot that has potholes. Assuming the cost is reasonable, we will look to have this area fixed prior to the fall. </w:t>
      </w:r>
    </w:p>
    <w:p w14:paraId="495B0BCC" w14:textId="27C67F3B" w:rsidR="00503227" w:rsidRPr="00723D79" w:rsidRDefault="00503227" w:rsidP="00D838D9">
      <w:pPr>
        <w:spacing w:after="100" w:afterAutospacing="1" w:line="240" w:lineRule="auto"/>
        <w:rPr>
          <w:rFonts w:cstheme="minorHAnsi"/>
          <w:sz w:val="24"/>
          <w:szCs w:val="24"/>
        </w:rPr>
      </w:pPr>
      <w:r>
        <w:rPr>
          <w:rFonts w:cstheme="minorHAnsi"/>
          <w:sz w:val="24"/>
          <w:szCs w:val="24"/>
        </w:rPr>
        <w:t xml:space="preserve">MANDT Training: Our Training and Development Manager, Renaux Swancutt, recently attended a training in Iowa to </w:t>
      </w:r>
      <w:proofErr w:type="gramStart"/>
      <w:r>
        <w:rPr>
          <w:rFonts w:cstheme="minorHAnsi"/>
          <w:sz w:val="24"/>
          <w:szCs w:val="24"/>
        </w:rPr>
        <w:t>become certified</w:t>
      </w:r>
      <w:proofErr w:type="gramEnd"/>
      <w:r>
        <w:rPr>
          <w:rFonts w:cstheme="minorHAnsi"/>
          <w:sz w:val="24"/>
          <w:szCs w:val="24"/>
        </w:rPr>
        <w:t xml:space="preserve"> to provide de-escalation in the workplace training on an annual basis for all of our staff. This training is specific to any </w:t>
      </w:r>
      <w:proofErr w:type="gramStart"/>
      <w:r>
        <w:rPr>
          <w:rFonts w:cstheme="minorHAnsi"/>
          <w:sz w:val="24"/>
          <w:szCs w:val="24"/>
        </w:rPr>
        <w:t>crisis situation</w:t>
      </w:r>
      <w:proofErr w:type="gramEnd"/>
      <w:r>
        <w:rPr>
          <w:rFonts w:cstheme="minorHAnsi"/>
          <w:sz w:val="24"/>
          <w:szCs w:val="24"/>
        </w:rPr>
        <w:t xml:space="preserve"> we may have in the workplace specific to the populations we serve.    </w:t>
      </w:r>
    </w:p>
    <w:p w14:paraId="6E7F9832" w14:textId="602EBAF0" w:rsidR="00B96D14" w:rsidRDefault="00A25059" w:rsidP="00D838D9">
      <w:pPr>
        <w:spacing w:after="100" w:afterAutospacing="1" w:line="240" w:lineRule="auto"/>
        <w:rPr>
          <w:rFonts w:cstheme="minorHAnsi"/>
          <w:sz w:val="24"/>
          <w:szCs w:val="24"/>
        </w:rPr>
      </w:pPr>
      <w:r w:rsidRPr="00040CEE">
        <w:rPr>
          <w:rFonts w:cstheme="minorHAnsi"/>
          <w:b/>
          <w:sz w:val="24"/>
          <w:szCs w:val="24"/>
        </w:rPr>
        <w:t>Grant</w:t>
      </w:r>
      <w:r w:rsidR="00D81AB4" w:rsidRPr="00040CEE">
        <w:rPr>
          <w:rFonts w:cstheme="minorHAnsi"/>
          <w:b/>
          <w:sz w:val="24"/>
          <w:szCs w:val="24"/>
        </w:rPr>
        <w:t>/Contract</w:t>
      </w:r>
      <w:r w:rsidR="000B6DFE" w:rsidRPr="00040CEE">
        <w:rPr>
          <w:rFonts w:cstheme="minorHAnsi"/>
          <w:b/>
          <w:sz w:val="24"/>
          <w:szCs w:val="24"/>
        </w:rPr>
        <w:t xml:space="preserve"> Updates</w:t>
      </w:r>
      <w:r w:rsidR="00E22CE9" w:rsidRPr="00040CEE">
        <w:rPr>
          <w:rFonts w:cstheme="minorHAnsi"/>
          <w:sz w:val="24"/>
          <w:szCs w:val="24"/>
        </w:rPr>
        <w:t>:</w:t>
      </w:r>
    </w:p>
    <w:p w14:paraId="2D5934AF" w14:textId="613FDB24" w:rsidR="00D9389B" w:rsidRDefault="00CE2A2C" w:rsidP="0026726B">
      <w:pPr>
        <w:spacing w:after="100" w:afterAutospacing="1" w:line="240" w:lineRule="auto"/>
        <w:rPr>
          <w:rFonts w:cstheme="minorHAnsi"/>
          <w:sz w:val="24"/>
          <w:szCs w:val="24"/>
        </w:rPr>
      </w:pPr>
      <w:r>
        <w:rPr>
          <w:rFonts w:cstheme="minorHAnsi"/>
          <w:sz w:val="24"/>
          <w:szCs w:val="24"/>
        </w:rPr>
        <w:t>Dementia Grant: We had</w:t>
      </w:r>
      <w:r w:rsidR="00D9389B">
        <w:rPr>
          <w:rFonts w:cstheme="minorHAnsi"/>
          <w:sz w:val="24"/>
          <w:szCs w:val="24"/>
        </w:rPr>
        <w:t xml:space="preserve"> submitted a grant to support work with seniors (and their caregivers) diagnosed with Dementia. This is a grant from the Minnesota Department of Human Services. </w:t>
      </w:r>
      <w:r>
        <w:rPr>
          <w:rFonts w:cstheme="minorHAnsi"/>
          <w:sz w:val="24"/>
          <w:szCs w:val="24"/>
        </w:rPr>
        <w:t xml:space="preserve">We </w:t>
      </w:r>
      <w:proofErr w:type="gramStart"/>
      <w:r>
        <w:rPr>
          <w:rFonts w:cstheme="minorHAnsi"/>
          <w:sz w:val="24"/>
          <w:szCs w:val="24"/>
        </w:rPr>
        <w:t>were awarded</w:t>
      </w:r>
      <w:proofErr w:type="gramEnd"/>
      <w:r>
        <w:rPr>
          <w:rFonts w:cstheme="minorHAnsi"/>
          <w:sz w:val="24"/>
          <w:szCs w:val="24"/>
        </w:rPr>
        <w:t xml:space="preserve"> approximately $150,000.</w:t>
      </w:r>
    </w:p>
    <w:p w14:paraId="69C6EA8A" w14:textId="77740C29" w:rsidR="00CE2A2C" w:rsidRDefault="00A45EE7" w:rsidP="0026726B">
      <w:pPr>
        <w:spacing w:after="100" w:afterAutospacing="1" w:line="240" w:lineRule="auto"/>
        <w:rPr>
          <w:rFonts w:cstheme="minorHAnsi"/>
          <w:sz w:val="24"/>
          <w:szCs w:val="24"/>
        </w:rPr>
      </w:pPr>
      <w:r>
        <w:rPr>
          <w:rFonts w:cstheme="minorHAnsi"/>
          <w:sz w:val="24"/>
          <w:szCs w:val="24"/>
        </w:rPr>
        <w:t>Meals on Wheels/Home Depot Grant</w:t>
      </w:r>
      <w:r w:rsidR="00CE2A2C">
        <w:rPr>
          <w:rFonts w:cstheme="minorHAnsi"/>
          <w:sz w:val="24"/>
          <w:szCs w:val="24"/>
        </w:rPr>
        <w:t xml:space="preserve">: </w:t>
      </w:r>
      <w:r>
        <w:rPr>
          <w:rFonts w:cstheme="minorHAnsi"/>
          <w:sz w:val="24"/>
          <w:szCs w:val="24"/>
        </w:rPr>
        <w:t xml:space="preserve">We </w:t>
      </w:r>
      <w:proofErr w:type="gramStart"/>
      <w:r>
        <w:rPr>
          <w:rFonts w:cstheme="minorHAnsi"/>
          <w:sz w:val="24"/>
          <w:szCs w:val="24"/>
        </w:rPr>
        <w:t>submitted  grant</w:t>
      </w:r>
      <w:proofErr w:type="gramEnd"/>
      <w:r>
        <w:rPr>
          <w:rFonts w:cstheme="minorHAnsi"/>
          <w:sz w:val="24"/>
          <w:szCs w:val="24"/>
        </w:rPr>
        <w:t xml:space="preserve"> to enhance our effort to support veterans to modify their homes to allow for greater independence. We </w:t>
      </w:r>
      <w:proofErr w:type="gramStart"/>
      <w:r>
        <w:rPr>
          <w:rFonts w:cstheme="minorHAnsi"/>
          <w:sz w:val="24"/>
          <w:szCs w:val="24"/>
        </w:rPr>
        <w:t>have been awarded</w:t>
      </w:r>
      <w:proofErr w:type="gramEnd"/>
      <w:r>
        <w:rPr>
          <w:rFonts w:cstheme="minorHAnsi"/>
          <w:sz w:val="24"/>
          <w:szCs w:val="24"/>
        </w:rPr>
        <w:t xml:space="preserve"> this grant and will receive approximately $20,000. </w:t>
      </w:r>
    </w:p>
    <w:p w14:paraId="3F3A81BB" w14:textId="2B40F2DD" w:rsidR="00CE2A2C" w:rsidRDefault="00CE2A2C" w:rsidP="0026726B">
      <w:pPr>
        <w:spacing w:after="100" w:afterAutospacing="1" w:line="240" w:lineRule="auto"/>
        <w:rPr>
          <w:rFonts w:cstheme="minorHAnsi"/>
          <w:sz w:val="24"/>
          <w:szCs w:val="24"/>
        </w:rPr>
      </w:pPr>
      <w:r>
        <w:rPr>
          <w:rFonts w:cstheme="minorHAnsi"/>
          <w:sz w:val="24"/>
          <w:szCs w:val="24"/>
        </w:rPr>
        <w:t>Meals on Wheels Grant</w:t>
      </w:r>
      <w:r w:rsidR="00C475B1">
        <w:rPr>
          <w:rFonts w:cstheme="minorHAnsi"/>
          <w:sz w:val="24"/>
          <w:szCs w:val="24"/>
        </w:rPr>
        <w:t xml:space="preserve"> for Senior Connections</w:t>
      </w:r>
      <w:r>
        <w:rPr>
          <w:rFonts w:cstheme="minorHAnsi"/>
          <w:sz w:val="24"/>
          <w:szCs w:val="24"/>
        </w:rPr>
        <w:t xml:space="preserve">: </w:t>
      </w:r>
      <w:r w:rsidR="00C475B1">
        <w:rPr>
          <w:rFonts w:cstheme="minorHAnsi"/>
          <w:sz w:val="24"/>
          <w:szCs w:val="24"/>
        </w:rPr>
        <w:t>We have submitted a grant to support the social connection of seniors. We have requested $10,000</w:t>
      </w:r>
    </w:p>
    <w:p w14:paraId="2E9E8C49" w14:textId="721D26AF" w:rsidR="00CE2A2C" w:rsidRDefault="00CE2A2C" w:rsidP="0026726B">
      <w:pPr>
        <w:spacing w:after="100" w:afterAutospacing="1" w:line="240" w:lineRule="auto"/>
        <w:rPr>
          <w:rFonts w:cstheme="minorHAnsi"/>
          <w:sz w:val="24"/>
          <w:szCs w:val="24"/>
        </w:rPr>
      </w:pPr>
      <w:r>
        <w:rPr>
          <w:rFonts w:cstheme="minorHAnsi"/>
          <w:sz w:val="24"/>
          <w:szCs w:val="24"/>
        </w:rPr>
        <w:t>Meals on Wheels Grant</w:t>
      </w:r>
      <w:r w:rsidR="00C475B1">
        <w:rPr>
          <w:rFonts w:cstheme="minorHAnsi"/>
          <w:sz w:val="24"/>
          <w:szCs w:val="24"/>
        </w:rPr>
        <w:t xml:space="preserve"> for Underserved Populations: We have submitted a grant to provide meals to underserved populations. It would be our hope to provide Meals on Wheels to additional low income senior and expand our fresh food boxes to existing consumers. We have requested $25,000. </w:t>
      </w:r>
    </w:p>
    <w:p w14:paraId="50A7BF40" w14:textId="0A8B81F2" w:rsidR="00570F52" w:rsidRDefault="00570F52" w:rsidP="00BD2097">
      <w:pPr>
        <w:spacing w:after="100" w:afterAutospacing="1" w:line="240" w:lineRule="auto"/>
        <w:rPr>
          <w:rFonts w:eastAsia="Times New Roman" w:cstheme="minorHAnsi"/>
          <w:sz w:val="24"/>
          <w:szCs w:val="24"/>
        </w:rPr>
      </w:pPr>
      <w:proofErr w:type="spellStart"/>
      <w:r>
        <w:rPr>
          <w:rFonts w:eastAsia="Times New Roman" w:cstheme="minorHAnsi"/>
          <w:sz w:val="24"/>
          <w:szCs w:val="24"/>
        </w:rPr>
        <w:t>UCare</w:t>
      </w:r>
      <w:proofErr w:type="spellEnd"/>
      <w:r>
        <w:rPr>
          <w:rFonts w:eastAsia="Times New Roman" w:cstheme="minorHAnsi"/>
          <w:sz w:val="24"/>
          <w:szCs w:val="24"/>
        </w:rPr>
        <w:t xml:space="preserve"> Foundation: We submitted a grant request </w:t>
      </w:r>
      <w:r w:rsidR="00C475B1">
        <w:rPr>
          <w:rFonts w:eastAsia="Times New Roman" w:cstheme="minorHAnsi"/>
          <w:sz w:val="24"/>
          <w:szCs w:val="24"/>
        </w:rPr>
        <w:t>for</w:t>
      </w:r>
      <w:r>
        <w:rPr>
          <w:rFonts w:eastAsia="Times New Roman" w:cstheme="minorHAnsi"/>
          <w:sz w:val="24"/>
          <w:szCs w:val="24"/>
        </w:rPr>
        <w:t xml:space="preserve"> $30,000 to the </w:t>
      </w:r>
      <w:proofErr w:type="spellStart"/>
      <w:r>
        <w:rPr>
          <w:rFonts w:eastAsia="Times New Roman" w:cstheme="minorHAnsi"/>
          <w:sz w:val="24"/>
          <w:szCs w:val="24"/>
        </w:rPr>
        <w:t>UCare</w:t>
      </w:r>
      <w:proofErr w:type="spellEnd"/>
      <w:r>
        <w:rPr>
          <w:rFonts w:eastAsia="Times New Roman" w:cstheme="minorHAnsi"/>
          <w:sz w:val="24"/>
          <w:szCs w:val="24"/>
        </w:rPr>
        <w:t xml:space="preserve"> Foundation to support training some of our clinical staff in trauma informed interventions and to subsidize some of our clients on a sliding fee scale. </w:t>
      </w:r>
    </w:p>
    <w:p w14:paraId="27359C21" w14:textId="3DF39D06" w:rsidR="00C475B1" w:rsidRDefault="00A26D56" w:rsidP="00C475B1">
      <w:pPr>
        <w:spacing w:after="100" w:afterAutospacing="1" w:line="240" w:lineRule="auto"/>
        <w:rPr>
          <w:rFonts w:cstheme="minorHAnsi"/>
          <w:sz w:val="24"/>
          <w:szCs w:val="24"/>
        </w:rPr>
      </w:pPr>
      <w:r>
        <w:rPr>
          <w:rFonts w:eastAsia="Times New Roman" w:cstheme="minorHAnsi"/>
          <w:sz w:val="24"/>
          <w:szCs w:val="24"/>
        </w:rPr>
        <w:t xml:space="preserve">National </w:t>
      </w:r>
      <w:r w:rsidR="00CE2A2C">
        <w:rPr>
          <w:rFonts w:eastAsia="Times New Roman" w:cstheme="minorHAnsi"/>
          <w:sz w:val="24"/>
          <w:szCs w:val="24"/>
        </w:rPr>
        <w:t>Community</w:t>
      </w:r>
      <w:r>
        <w:rPr>
          <w:rFonts w:eastAsia="Times New Roman" w:cstheme="minorHAnsi"/>
          <w:sz w:val="24"/>
          <w:szCs w:val="24"/>
        </w:rPr>
        <w:t xml:space="preserve"> Care</w:t>
      </w:r>
      <w:r w:rsidR="00CE2A2C">
        <w:rPr>
          <w:rFonts w:eastAsia="Times New Roman" w:cstheme="minorHAnsi"/>
          <w:sz w:val="24"/>
          <w:szCs w:val="24"/>
        </w:rPr>
        <w:t xml:space="preserve"> Corps Grant:</w:t>
      </w:r>
      <w:r w:rsidR="00723D79">
        <w:rPr>
          <w:rFonts w:eastAsia="Times New Roman" w:cstheme="minorHAnsi"/>
          <w:sz w:val="24"/>
          <w:szCs w:val="24"/>
        </w:rPr>
        <w:t xml:space="preserve"> We have submitted a grant request for $190,000 to expand our senior independence efforts in Olmsted and Rice Counties.</w:t>
      </w:r>
      <w:r w:rsidR="00C475B1" w:rsidRPr="00C475B1">
        <w:rPr>
          <w:rFonts w:cstheme="minorHAnsi"/>
          <w:sz w:val="24"/>
          <w:szCs w:val="24"/>
        </w:rPr>
        <w:t xml:space="preserve"> </w:t>
      </w:r>
      <w:r w:rsidR="00C475B1">
        <w:rPr>
          <w:rFonts w:cstheme="minorHAnsi"/>
          <w:sz w:val="24"/>
          <w:szCs w:val="24"/>
        </w:rPr>
        <w:t xml:space="preserve">If we receive this </w:t>
      </w:r>
      <w:proofErr w:type="gramStart"/>
      <w:r w:rsidR="00C475B1">
        <w:rPr>
          <w:rFonts w:cstheme="minorHAnsi"/>
          <w:sz w:val="24"/>
          <w:szCs w:val="24"/>
        </w:rPr>
        <w:t>grant</w:t>
      </w:r>
      <w:proofErr w:type="gramEnd"/>
      <w:r w:rsidR="00C475B1">
        <w:rPr>
          <w:rFonts w:cstheme="minorHAnsi"/>
          <w:sz w:val="24"/>
          <w:szCs w:val="24"/>
        </w:rPr>
        <w:t xml:space="preserve"> we are </w:t>
      </w:r>
      <w:r w:rsidR="00723D79">
        <w:rPr>
          <w:rFonts w:cstheme="minorHAnsi"/>
          <w:sz w:val="24"/>
          <w:szCs w:val="24"/>
        </w:rPr>
        <w:t xml:space="preserve">also </w:t>
      </w:r>
      <w:r w:rsidR="00C475B1">
        <w:rPr>
          <w:rFonts w:cstheme="minorHAnsi"/>
          <w:sz w:val="24"/>
          <w:szCs w:val="24"/>
        </w:rPr>
        <w:t>hoping to expand Meals on Wheels to Oronoco</w:t>
      </w:r>
      <w:r w:rsidR="00723D79">
        <w:rPr>
          <w:rFonts w:cstheme="minorHAnsi"/>
          <w:sz w:val="24"/>
          <w:szCs w:val="24"/>
        </w:rPr>
        <w:t>.</w:t>
      </w:r>
    </w:p>
    <w:p w14:paraId="2A28A613" w14:textId="45DBD17C" w:rsidR="00D9389B" w:rsidRPr="005C213C" w:rsidRDefault="00570F52" w:rsidP="00BD2097">
      <w:pPr>
        <w:spacing w:after="100" w:afterAutospacing="1" w:line="240" w:lineRule="auto"/>
        <w:rPr>
          <w:rFonts w:cstheme="minorHAnsi"/>
          <w:sz w:val="24"/>
          <w:szCs w:val="24"/>
        </w:rPr>
      </w:pPr>
      <w:r>
        <w:rPr>
          <w:rFonts w:eastAsia="Times New Roman" w:cstheme="minorHAnsi"/>
          <w:sz w:val="24"/>
          <w:szCs w:val="24"/>
        </w:rPr>
        <w:lastRenderedPageBreak/>
        <w:t xml:space="preserve">Live Well at Home </w:t>
      </w:r>
      <w:proofErr w:type="gramStart"/>
      <w:r>
        <w:rPr>
          <w:rFonts w:eastAsia="Times New Roman" w:cstheme="minorHAnsi"/>
          <w:sz w:val="24"/>
          <w:szCs w:val="24"/>
        </w:rPr>
        <w:t>Grant: We</w:t>
      </w:r>
      <w:proofErr w:type="gramEnd"/>
      <w:r>
        <w:rPr>
          <w:rFonts w:eastAsia="Times New Roman" w:cstheme="minorHAnsi"/>
          <w:sz w:val="24"/>
          <w:szCs w:val="24"/>
        </w:rPr>
        <w:t xml:space="preserve"> submitted both a grant request and a grant extension request to the Minnesota Department of Human Services to support our senior independence effort. We </w:t>
      </w:r>
      <w:proofErr w:type="gramStart"/>
      <w:r w:rsidR="00CE2A2C">
        <w:rPr>
          <w:rFonts w:eastAsia="Times New Roman" w:cstheme="minorHAnsi"/>
          <w:sz w:val="24"/>
          <w:szCs w:val="24"/>
        </w:rPr>
        <w:t>have been awarded</w:t>
      </w:r>
      <w:proofErr w:type="gramEnd"/>
      <w:r w:rsidR="00CE2A2C">
        <w:rPr>
          <w:rFonts w:eastAsia="Times New Roman" w:cstheme="minorHAnsi"/>
          <w:sz w:val="24"/>
          <w:szCs w:val="24"/>
        </w:rPr>
        <w:t xml:space="preserve"> an</w:t>
      </w:r>
      <w:r>
        <w:rPr>
          <w:rFonts w:eastAsia="Times New Roman" w:cstheme="minorHAnsi"/>
          <w:sz w:val="24"/>
          <w:szCs w:val="24"/>
        </w:rPr>
        <w:t xml:space="preserve"> extension and will receive roughly the same dollar amount we are receiving this year for </w:t>
      </w:r>
      <w:r w:rsidR="002C0648">
        <w:rPr>
          <w:rFonts w:eastAsia="Times New Roman" w:cstheme="minorHAnsi"/>
          <w:sz w:val="24"/>
          <w:szCs w:val="24"/>
        </w:rPr>
        <w:t>two</w:t>
      </w:r>
      <w:r>
        <w:rPr>
          <w:rFonts w:eastAsia="Times New Roman" w:cstheme="minorHAnsi"/>
          <w:sz w:val="24"/>
          <w:szCs w:val="24"/>
        </w:rPr>
        <w:t xml:space="preserve"> additional year</w:t>
      </w:r>
      <w:r w:rsidR="002C0648">
        <w:rPr>
          <w:rFonts w:eastAsia="Times New Roman" w:cstheme="minorHAnsi"/>
          <w:sz w:val="24"/>
          <w:szCs w:val="24"/>
        </w:rPr>
        <w:t>s</w:t>
      </w:r>
      <w:r>
        <w:rPr>
          <w:rFonts w:eastAsia="Times New Roman" w:cstheme="minorHAnsi"/>
          <w:sz w:val="24"/>
          <w:szCs w:val="24"/>
        </w:rPr>
        <w:t xml:space="preserve">.    </w:t>
      </w:r>
      <w:r w:rsidR="005C213C" w:rsidRPr="005C213C">
        <w:rPr>
          <w:rStyle w:val="Emphasis"/>
          <w:rFonts w:cstheme="minorHAnsi"/>
          <w:i w:val="0"/>
          <w:sz w:val="24"/>
          <w:szCs w:val="24"/>
          <w:bdr w:val="none" w:sz="0" w:space="0" w:color="auto" w:frame="1"/>
        </w:rPr>
        <w:t xml:space="preserve">  </w:t>
      </w:r>
    </w:p>
    <w:p w14:paraId="168AD259" w14:textId="26FED486" w:rsidR="0017400A" w:rsidRPr="0026726B" w:rsidRDefault="00C16ECF" w:rsidP="00D838D9">
      <w:pPr>
        <w:spacing w:after="100" w:afterAutospacing="1" w:line="240" w:lineRule="auto"/>
        <w:rPr>
          <w:rFonts w:cstheme="minorHAnsi"/>
          <w:sz w:val="24"/>
          <w:szCs w:val="24"/>
        </w:rPr>
      </w:pPr>
      <w:r w:rsidRPr="00040CEE">
        <w:rPr>
          <w:rFonts w:cstheme="minorHAnsi"/>
          <w:b/>
          <w:sz w:val="24"/>
          <w:szCs w:val="24"/>
        </w:rPr>
        <w:t>Marketing/Fundraising</w:t>
      </w:r>
      <w:r w:rsidR="0018447D" w:rsidRPr="00040CEE">
        <w:rPr>
          <w:rFonts w:cstheme="minorHAnsi"/>
          <w:b/>
          <w:sz w:val="24"/>
          <w:szCs w:val="24"/>
        </w:rPr>
        <w:t>/Volunteer</w:t>
      </w:r>
      <w:r w:rsidR="000B6DFE" w:rsidRPr="00040CEE">
        <w:rPr>
          <w:rFonts w:cstheme="minorHAnsi"/>
          <w:b/>
          <w:sz w:val="24"/>
          <w:szCs w:val="24"/>
        </w:rPr>
        <w:t xml:space="preserve"> Updates</w:t>
      </w:r>
      <w:r w:rsidR="00E22CE9" w:rsidRPr="00040CEE">
        <w:rPr>
          <w:rFonts w:cstheme="minorHAnsi"/>
          <w:b/>
          <w:sz w:val="24"/>
          <w:szCs w:val="24"/>
        </w:rPr>
        <w:t>:</w:t>
      </w:r>
    </w:p>
    <w:p w14:paraId="52BFB366" w14:textId="1D0067E0" w:rsidR="000F6F83" w:rsidRDefault="0017400A" w:rsidP="000F6F83">
      <w:pPr>
        <w:spacing w:after="240"/>
        <w:rPr>
          <w:rFonts w:eastAsia="Times New Roman" w:cstheme="minorHAnsi"/>
          <w:color w:val="000000" w:themeColor="text1"/>
          <w:sz w:val="24"/>
          <w:szCs w:val="24"/>
          <w:shd w:val="clear" w:color="auto" w:fill="FFFFFF"/>
        </w:rPr>
      </w:pPr>
      <w:r w:rsidRPr="000F6F83">
        <w:rPr>
          <w:rFonts w:cstheme="minorHAnsi"/>
          <w:color w:val="000000" w:themeColor="text1"/>
          <w:sz w:val="24"/>
          <w:szCs w:val="24"/>
        </w:rPr>
        <w:t xml:space="preserve">Volunteer of the Month:  </w:t>
      </w:r>
      <w:r w:rsidR="00491DB1" w:rsidRPr="000F6F83">
        <w:rPr>
          <w:rFonts w:cstheme="minorHAnsi"/>
          <w:color w:val="000000" w:themeColor="text1"/>
          <w:sz w:val="24"/>
          <w:szCs w:val="24"/>
        </w:rPr>
        <w:t xml:space="preserve">Our May Volunteer of the Month is </w:t>
      </w:r>
      <w:r w:rsidR="000F6F83" w:rsidRPr="000F6F83">
        <w:rPr>
          <w:rFonts w:cstheme="minorHAnsi"/>
          <w:color w:val="000000" w:themeColor="text1"/>
          <w:sz w:val="24"/>
          <w:szCs w:val="24"/>
        </w:rPr>
        <w:t>Mary Fay</w:t>
      </w:r>
      <w:r w:rsidR="00491DB1" w:rsidRPr="000F6F83">
        <w:rPr>
          <w:rFonts w:cstheme="minorHAnsi"/>
          <w:color w:val="000000" w:themeColor="text1"/>
          <w:sz w:val="24"/>
          <w:szCs w:val="24"/>
        </w:rPr>
        <w:t xml:space="preserve">. </w:t>
      </w:r>
      <w:r w:rsidR="000F6F83" w:rsidRPr="000F6F83">
        <w:rPr>
          <w:rFonts w:eastAsia="Times New Roman" w:cstheme="minorHAnsi"/>
          <w:color w:val="000000" w:themeColor="text1"/>
          <w:sz w:val="24"/>
          <w:szCs w:val="24"/>
          <w:shd w:val="clear" w:color="auto" w:fill="FFFFFF"/>
        </w:rPr>
        <w:t>In 2020, looking for a volunteer opportunity after retiring, </w:t>
      </w:r>
      <w:r w:rsidR="000F6F83" w:rsidRPr="000F6F83">
        <w:rPr>
          <w:rStyle w:val="Strong"/>
          <w:rFonts w:eastAsia="Times New Roman" w:cstheme="minorHAnsi"/>
          <w:b w:val="0"/>
          <w:color w:val="000000" w:themeColor="text1"/>
        </w:rPr>
        <w:t>Mary Fay</w:t>
      </w:r>
      <w:r w:rsidR="000F6F83" w:rsidRPr="000F6F83">
        <w:rPr>
          <w:rFonts w:eastAsia="Times New Roman" w:cstheme="minorHAnsi"/>
          <w:color w:val="000000" w:themeColor="text1"/>
          <w:sz w:val="24"/>
          <w:szCs w:val="24"/>
          <w:shd w:val="clear" w:color="auto" w:fill="FFFFFF"/>
        </w:rPr>
        <w:t> joined Family Service Rochester’s volunteer team. “Our agency worked closely with FSR, so I was familiar with many of their programs,” Mary explained. Working with children and families for many years as a social worker</w:t>
      </w:r>
      <w:proofErr w:type="gramStart"/>
      <w:r w:rsidR="000F6F83" w:rsidRPr="000F6F83">
        <w:rPr>
          <w:rFonts w:eastAsia="Times New Roman" w:cstheme="minorHAnsi"/>
          <w:color w:val="000000" w:themeColor="text1"/>
          <w:sz w:val="24"/>
          <w:szCs w:val="24"/>
          <w:shd w:val="clear" w:color="auto" w:fill="FFFFFF"/>
        </w:rPr>
        <w:t>,</w:t>
      </w:r>
      <w:proofErr w:type="gramEnd"/>
      <w:r w:rsidR="000F6F83" w:rsidRPr="000F6F83">
        <w:rPr>
          <w:rFonts w:eastAsia="Times New Roman" w:cstheme="minorHAnsi"/>
          <w:color w:val="000000" w:themeColor="text1"/>
          <w:sz w:val="24"/>
          <w:szCs w:val="24"/>
        </w:rPr>
        <w:br/>
      </w:r>
      <w:r w:rsidR="000F6F83" w:rsidRPr="000F6F83">
        <w:rPr>
          <w:rFonts w:eastAsia="Times New Roman" w:cstheme="minorHAnsi"/>
          <w:color w:val="000000" w:themeColor="text1"/>
          <w:sz w:val="24"/>
          <w:szCs w:val="24"/>
          <w:shd w:val="clear" w:color="auto" w:fill="FFFFFF"/>
        </w:rPr>
        <w:t>Mary switched gears and volunteers with older adults assisting with Meals on Wheels, transportation, grocery shopping, and FSR FRESH delivery. “I wanted to keep busy and do something related to the work I did for so many years. FSR is very inclusive and provides services to a wide range of people, children to seniors. FSR has been around a long time and continues to find and fill the needs of the community,” commented Mary.</w:t>
      </w:r>
    </w:p>
    <w:p w14:paraId="339DD072" w14:textId="5789AD53" w:rsidR="00723D79" w:rsidRPr="000F6F83" w:rsidRDefault="00723D79" w:rsidP="000F6F83">
      <w:pPr>
        <w:spacing w:after="240"/>
        <w:rPr>
          <w:rFonts w:eastAsia="Times New Roman" w:cstheme="minorHAnsi"/>
          <w:color w:val="000000" w:themeColor="text1"/>
          <w:sz w:val="24"/>
          <w:szCs w:val="24"/>
        </w:rPr>
      </w:pPr>
      <w:r>
        <w:rPr>
          <w:rFonts w:eastAsia="Times New Roman" w:cstheme="minorHAnsi"/>
          <w:color w:val="000000" w:themeColor="text1"/>
          <w:sz w:val="24"/>
          <w:szCs w:val="24"/>
          <w:shd w:val="clear" w:color="auto" w:fill="FFFFFF"/>
        </w:rPr>
        <w:t xml:space="preserve">Once Upon a Playhouse Fundraiser:  Jennifer Pinske will provide updates on the status of this fundraiser at this board meeting.  </w:t>
      </w:r>
    </w:p>
    <w:p w14:paraId="21028853" w14:textId="18936058" w:rsidR="00E22EE1" w:rsidRPr="00040CEE" w:rsidRDefault="000B6DFE" w:rsidP="00D838D9">
      <w:pPr>
        <w:spacing w:after="100" w:afterAutospacing="1" w:line="240" w:lineRule="auto"/>
        <w:rPr>
          <w:rFonts w:cstheme="minorHAnsi"/>
          <w:sz w:val="24"/>
          <w:szCs w:val="24"/>
        </w:rPr>
      </w:pPr>
      <w:r w:rsidRPr="00040CEE">
        <w:rPr>
          <w:rFonts w:cstheme="minorHAnsi"/>
          <w:sz w:val="24"/>
          <w:szCs w:val="24"/>
        </w:rPr>
        <w:t>A</w:t>
      </w:r>
      <w:r w:rsidR="008A05F0">
        <w:rPr>
          <w:rFonts w:cstheme="minorHAnsi"/>
          <w:sz w:val="24"/>
          <w:szCs w:val="24"/>
        </w:rPr>
        <w:t xml:space="preserve">pproval of the minutes from the </w:t>
      </w:r>
      <w:r w:rsidR="00491DB1">
        <w:rPr>
          <w:rFonts w:cstheme="minorHAnsi"/>
          <w:sz w:val="24"/>
          <w:szCs w:val="24"/>
        </w:rPr>
        <w:t>M</w:t>
      </w:r>
      <w:r w:rsidR="00CE2A2C">
        <w:rPr>
          <w:rFonts w:cstheme="minorHAnsi"/>
          <w:sz w:val="24"/>
          <w:szCs w:val="24"/>
        </w:rPr>
        <w:t>ay</w:t>
      </w:r>
      <w:r w:rsidR="007538DD">
        <w:rPr>
          <w:rFonts w:cstheme="minorHAnsi"/>
          <w:sz w:val="24"/>
          <w:szCs w:val="24"/>
        </w:rPr>
        <w:t xml:space="preserve"> </w:t>
      </w:r>
      <w:proofErr w:type="gramStart"/>
      <w:r w:rsidR="00CE2A2C">
        <w:rPr>
          <w:rFonts w:cstheme="minorHAnsi"/>
          <w:sz w:val="24"/>
          <w:szCs w:val="24"/>
        </w:rPr>
        <w:t>24th</w:t>
      </w:r>
      <w:proofErr w:type="gramEnd"/>
      <w:r w:rsidR="008618E5">
        <w:rPr>
          <w:rFonts w:cstheme="minorHAnsi"/>
          <w:sz w:val="24"/>
          <w:szCs w:val="24"/>
        </w:rPr>
        <w:t>,</w:t>
      </w:r>
      <w:r w:rsidR="007643D2" w:rsidRPr="00040CEE">
        <w:rPr>
          <w:rFonts w:cstheme="minorHAnsi"/>
          <w:sz w:val="24"/>
          <w:szCs w:val="24"/>
        </w:rPr>
        <w:t xml:space="preserve"> </w:t>
      </w:r>
      <w:r w:rsidR="0042112F" w:rsidRPr="00040CEE">
        <w:rPr>
          <w:rFonts w:cstheme="minorHAnsi"/>
          <w:sz w:val="24"/>
          <w:szCs w:val="24"/>
        </w:rPr>
        <w:t>20</w:t>
      </w:r>
      <w:r w:rsidR="00061158" w:rsidRPr="00040CEE">
        <w:rPr>
          <w:rFonts w:cstheme="minorHAnsi"/>
          <w:sz w:val="24"/>
          <w:szCs w:val="24"/>
        </w:rPr>
        <w:t>2</w:t>
      </w:r>
      <w:r w:rsidR="00C1551C">
        <w:rPr>
          <w:rFonts w:cstheme="minorHAnsi"/>
          <w:sz w:val="24"/>
          <w:szCs w:val="24"/>
        </w:rPr>
        <w:t>3</w:t>
      </w:r>
      <w:r w:rsidRPr="00040CEE">
        <w:rPr>
          <w:rFonts w:cstheme="minorHAnsi"/>
          <w:sz w:val="24"/>
          <w:szCs w:val="24"/>
        </w:rPr>
        <w:t xml:space="preserve"> board meeting.</w:t>
      </w:r>
      <w:r w:rsidR="001C5DE4" w:rsidRPr="00040CEE">
        <w:rPr>
          <w:rFonts w:cstheme="minorHAnsi"/>
          <w:sz w:val="24"/>
          <w:szCs w:val="24"/>
        </w:rPr>
        <w:t xml:space="preserve">  </w:t>
      </w:r>
    </w:p>
    <w:sectPr w:rsidR="00E22EE1" w:rsidRPr="000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C3E"/>
    <w:multiLevelType w:val="multilevel"/>
    <w:tmpl w:val="7AEAC2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E1"/>
    <w:rsid w:val="00001AC9"/>
    <w:rsid w:val="00014447"/>
    <w:rsid w:val="000158DF"/>
    <w:rsid w:val="00016505"/>
    <w:rsid w:val="00020F31"/>
    <w:rsid w:val="000217F9"/>
    <w:rsid w:val="00023B91"/>
    <w:rsid w:val="00024265"/>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0F6F83"/>
    <w:rsid w:val="00101508"/>
    <w:rsid w:val="001017B0"/>
    <w:rsid w:val="00114947"/>
    <w:rsid w:val="0012009A"/>
    <w:rsid w:val="00122019"/>
    <w:rsid w:val="001269CB"/>
    <w:rsid w:val="00134F0A"/>
    <w:rsid w:val="00136052"/>
    <w:rsid w:val="001378E9"/>
    <w:rsid w:val="00141113"/>
    <w:rsid w:val="0015200F"/>
    <w:rsid w:val="00153A74"/>
    <w:rsid w:val="00153BF1"/>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2F8E"/>
    <w:rsid w:val="002511D1"/>
    <w:rsid w:val="0026542F"/>
    <w:rsid w:val="00266E4C"/>
    <w:rsid w:val="0026726B"/>
    <w:rsid w:val="002765D1"/>
    <w:rsid w:val="002845C2"/>
    <w:rsid w:val="00284AFD"/>
    <w:rsid w:val="00284D4D"/>
    <w:rsid w:val="002924CB"/>
    <w:rsid w:val="0029614F"/>
    <w:rsid w:val="00296377"/>
    <w:rsid w:val="0029661C"/>
    <w:rsid w:val="002A25BF"/>
    <w:rsid w:val="002B259C"/>
    <w:rsid w:val="002C0648"/>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3D53"/>
    <w:rsid w:val="0034427F"/>
    <w:rsid w:val="003475B4"/>
    <w:rsid w:val="003515FB"/>
    <w:rsid w:val="003575B8"/>
    <w:rsid w:val="00362E8F"/>
    <w:rsid w:val="00362F35"/>
    <w:rsid w:val="003650FB"/>
    <w:rsid w:val="0037362E"/>
    <w:rsid w:val="003759E1"/>
    <w:rsid w:val="00383603"/>
    <w:rsid w:val="003A18D6"/>
    <w:rsid w:val="003A5C20"/>
    <w:rsid w:val="003C57D3"/>
    <w:rsid w:val="003D317D"/>
    <w:rsid w:val="003E2144"/>
    <w:rsid w:val="003E5D14"/>
    <w:rsid w:val="003E692C"/>
    <w:rsid w:val="00402BD4"/>
    <w:rsid w:val="0041794C"/>
    <w:rsid w:val="004201AB"/>
    <w:rsid w:val="00420E4F"/>
    <w:rsid w:val="0042112F"/>
    <w:rsid w:val="00430E97"/>
    <w:rsid w:val="00442E84"/>
    <w:rsid w:val="00443CE2"/>
    <w:rsid w:val="00453E02"/>
    <w:rsid w:val="00457885"/>
    <w:rsid w:val="004616B5"/>
    <w:rsid w:val="0046467F"/>
    <w:rsid w:val="00485DEA"/>
    <w:rsid w:val="00491DB1"/>
    <w:rsid w:val="004B2A3A"/>
    <w:rsid w:val="004B5BCE"/>
    <w:rsid w:val="004D4A59"/>
    <w:rsid w:val="004D5404"/>
    <w:rsid w:val="004E04BC"/>
    <w:rsid w:val="004E148B"/>
    <w:rsid w:val="004E3AAC"/>
    <w:rsid w:val="004E57BA"/>
    <w:rsid w:val="004F53E6"/>
    <w:rsid w:val="005022BC"/>
    <w:rsid w:val="00503227"/>
    <w:rsid w:val="0050567C"/>
    <w:rsid w:val="00514156"/>
    <w:rsid w:val="00521A30"/>
    <w:rsid w:val="00525719"/>
    <w:rsid w:val="00525D9C"/>
    <w:rsid w:val="00531FC7"/>
    <w:rsid w:val="005365B1"/>
    <w:rsid w:val="00544DDD"/>
    <w:rsid w:val="00546DDE"/>
    <w:rsid w:val="005553E0"/>
    <w:rsid w:val="005628DB"/>
    <w:rsid w:val="0056619C"/>
    <w:rsid w:val="00570F52"/>
    <w:rsid w:val="005725BC"/>
    <w:rsid w:val="00582C1A"/>
    <w:rsid w:val="00594076"/>
    <w:rsid w:val="005A3599"/>
    <w:rsid w:val="005A7289"/>
    <w:rsid w:val="005A7D8A"/>
    <w:rsid w:val="005B08DB"/>
    <w:rsid w:val="005B3D8E"/>
    <w:rsid w:val="005C213C"/>
    <w:rsid w:val="005D194C"/>
    <w:rsid w:val="005D3FEB"/>
    <w:rsid w:val="005E644A"/>
    <w:rsid w:val="005F2B9E"/>
    <w:rsid w:val="005F4F37"/>
    <w:rsid w:val="005F5192"/>
    <w:rsid w:val="005F7905"/>
    <w:rsid w:val="00607D83"/>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86C2A"/>
    <w:rsid w:val="00692E1A"/>
    <w:rsid w:val="00693B58"/>
    <w:rsid w:val="006A6CD7"/>
    <w:rsid w:val="006C15A5"/>
    <w:rsid w:val="006D558E"/>
    <w:rsid w:val="007028F3"/>
    <w:rsid w:val="0070395F"/>
    <w:rsid w:val="00705E6C"/>
    <w:rsid w:val="00712054"/>
    <w:rsid w:val="00714DEF"/>
    <w:rsid w:val="0071701E"/>
    <w:rsid w:val="00717483"/>
    <w:rsid w:val="00723D79"/>
    <w:rsid w:val="007443C2"/>
    <w:rsid w:val="00744C72"/>
    <w:rsid w:val="00746067"/>
    <w:rsid w:val="00753557"/>
    <w:rsid w:val="007538DD"/>
    <w:rsid w:val="0075436A"/>
    <w:rsid w:val="007573C4"/>
    <w:rsid w:val="007643D2"/>
    <w:rsid w:val="00780BAF"/>
    <w:rsid w:val="00780CEF"/>
    <w:rsid w:val="00794169"/>
    <w:rsid w:val="00794E01"/>
    <w:rsid w:val="007A6024"/>
    <w:rsid w:val="007B0866"/>
    <w:rsid w:val="007B22AE"/>
    <w:rsid w:val="007D25A3"/>
    <w:rsid w:val="007D368D"/>
    <w:rsid w:val="007E1C57"/>
    <w:rsid w:val="00801F23"/>
    <w:rsid w:val="00802EA1"/>
    <w:rsid w:val="008069A7"/>
    <w:rsid w:val="00813662"/>
    <w:rsid w:val="008158D6"/>
    <w:rsid w:val="00817719"/>
    <w:rsid w:val="008247D0"/>
    <w:rsid w:val="00826B5F"/>
    <w:rsid w:val="0083078C"/>
    <w:rsid w:val="00835D88"/>
    <w:rsid w:val="00843245"/>
    <w:rsid w:val="008500CB"/>
    <w:rsid w:val="00857228"/>
    <w:rsid w:val="008618E5"/>
    <w:rsid w:val="008650EE"/>
    <w:rsid w:val="0086682F"/>
    <w:rsid w:val="008725A7"/>
    <w:rsid w:val="00875B08"/>
    <w:rsid w:val="00880514"/>
    <w:rsid w:val="0088142C"/>
    <w:rsid w:val="00886795"/>
    <w:rsid w:val="00887A56"/>
    <w:rsid w:val="008921CF"/>
    <w:rsid w:val="008A05F0"/>
    <w:rsid w:val="008A21E3"/>
    <w:rsid w:val="008A4356"/>
    <w:rsid w:val="008B16DC"/>
    <w:rsid w:val="008B34E9"/>
    <w:rsid w:val="008B3999"/>
    <w:rsid w:val="008C04E1"/>
    <w:rsid w:val="008C595C"/>
    <w:rsid w:val="008C6578"/>
    <w:rsid w:val="008C6844"/>
    <w:rsid w:val="008D08D0"/>
    <w:rsid w:val="008D0A45"/>
    <w:rsid w:val="008E35BA"/>
    <w:rsid w:val="008E627A"/>
    <w:rsid w:val="008E6566"/>
    <w:rsid w:val="008F57B3"/>
    <w:rsid w:val="009071C1"/>
    <w:rsid w:val="00907936"/>
    <w:rsid w:val="00923C93"/>
    <w:rsid w:val="0092463B"/>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4CDE"/>
    <w:rsid w:val="00A07146"/>
    <w:rsid w:val="00A177A1"/>
    <w:rsid w:val="00A20034"/>
    <w:rsid w:val="00A216CE"/>
    <w:rsid w:val="00A23E60"/>
    <w:rsid w:val="00A25059"/>
    <w:rsid w:val="00A26D56"/>
    <w:rsid w:val="00A44D60"/>
    <w:rsid w:val="00A45D43"/>
    <w:rsid w:val="00A45EE7"/>
    <w:rsid w:val="00A621E3"/>
    <w:rsid w:val="00A756CF"/>
    <w:rsid w:val="00A827F6"/>
    <w:rsid w:val="00A83DDF"/>
    <w:rsid w:val="00A9471F"/>
    <w:rsid w:val="00A97145"/>
    <w:rsid w:val="00AA1900"/>
    <w:rsid w:val="00AA44BC"/>
    <w:rsid w:val="00AA7152"/>
    <w:rsid w:val="00AB05C7"/>
    <w:rsid w:val="00AB5CE5"/>
    <w:rsid w:val="00AB7019"/>
    <w:rsid w:val="00AC2AF1"/>
    <w:rsid w:val="00AC4292"/>
    <w:rsid w:val="00AE3EA6"/>
    <w:rsid w:val="00AE4363"/>
    <w:rsid w:val="00AE73F8"/>
    <w:rsid w:val="00B0473D"/>
    <w:rsid w:val="00B103CA"/>
    <w:rsid w:val="00B30204"/>
    <w:rsid w:val="00B3779F"/>
    <w:rsid w:val="00B4651B"/>
    <w:rsid w:val="00B473BC"/>
    <w:rsid w:val="00B52910"/>
    <w:rsid w:val="00B54BBE"/>
    <w:rsid w:val="00B5589D"/>
    <w:rsid w:val="00B64073"/>
    <w:rsid w:val="00B74337"/>
    <w:rsid w:val="00B74D4C"/>
    <w:rsid w:val="00B757E9"/>
    <w:rsid w:val="00B822C2"/>
    <w:rsid w:val="00B8380D"/>
    <w:rsid w:val="00B85BA4"/>
    <w:rsid w:val="00B874F0"/>
    <w:rsid w:val="00B96892"/>
    <w:rsid w:val="00B96D14"/>
    <w:rsid w:val="00BA525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51C"/>
    <w:rsid w:val="00C15A51"/>
    <w:rsid w:val="00C16ECF"/>
    <w:rsid w:val="00C24E65"/>
    <w:rsid w:val="00C36CF8"/>
    <w:rsid w:val="00C37385"/>
    <w:rsid w:val="00C43105"/>
    <w:rsid w:val="00C4695C"/>
    <w:rsid w:val="00C475B1"/>
    <w:rsid w:val="00C56E46"/>
    <w:rsid w:val="00C66C53"/>
    <w:rsid w:val="00C768DD"/>
    <w:rsid w:val="00C83E4A"/>
    <w:rsid w:val="00C90309"/>
    <w:rsid w:val="00C907D3"/>
    <w:rsid w:val="00C91D60"/>
    <w:rsid w:val="00C971E9"/>
    <w:rsid w:val="00CA0EBA"/>
    <w:rsid w:val="00CA3608"/>
    <w:rsid w:val="00CA630F"/>
    <w:rsid w:val="00CA7428"/>
    <w:rsid w:val="00CC27B3"/>
    <w:rsid w:val="00CC6415"/>
    <w:rsid w:val="00CD2E56"/>
    <w:rsid w:val="00CD6BFE"/>
    <w:rsid w:val="00CE2A2C"/>
    <w:rsid w:val="00CE574E"/>
    <w:rsid w:val="00D02B17"/>
    <w:rsid w:val="00D035B1"/>
    <w:rsid w:val="00D04B80"/>
    <w:rsid w:val="00D07E64"/>
    <w:rsid w:val="00D15282"/>
    <w:rsid w:val="00D369DF"/>
    <w:rsid w:val="00D60E15"/>
    <w:rsid w:val="00D7403E"/>
    <w:rsid w:val="00D77BAB"/>
    <w:rsid w:val="00D81AB4"/>
    <w:rsid w:val="00D838D9"/>
    <w:rsid w:val="00D85B24"/>
    <w:rsid w:val="00D87C4A"/>
    <w:rsid w:val="00D9389B"/>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66320"/>
    <w:rsid w:val="00E67B8E"/>
    <w:rsid w:val="00E71224"/>
    <w:rsid w:val="00E7366B"/>
    <w:rsid w:val="00E8248C"/>
    <w:rsid w:val="00E93B60"/>
    <w:rsid w:val="00E9426C"/>
    <w:rsid w:val="00E94ADC"/>
    <w:rsid w:val="00E95309"/>
    <w:rsid w:val="00EA27EE"/>
    <w:rsid w:val="00EC0879"/>
    <w:rsid w:val="00ED09E5"/>
    <w:rsid w:val="00ED3A03"/>
    <w:rsid w:val="00ED3EEF"/>
    <w:rsid w:val="00EE550B"/>
    <w:rsid w:val="00F00E4D"/>
    <w:rsid w:val="00F02172"/>
    <w:rsid w:val="00F0748C"/>
    <w:rsid w:val="00F149E3"/>
    <w:rsid w:val="00F40196"/>
    <w:rsid w:val="00F4684D"/>
    <w:rsid w:val="00F4745A"/>
    <w:rsid w:val="00F50387"/>
    <w:rsid w:val="00F50C4D"/>
    <w:rsid w:val="00F5260B"/>
    <w:rsid w:val="00F608F1"/>
    <w:rsid w:val="00F62539"/>
    <w:rsid w:val="00F62E88"/>
    <w:rsid w:val="00F71531"/>
    <w:rsid w:val="00F858C4"/>
    <w:rsid w:val="00F87DA3"/>
    <w:rsid w:val="00F96934"/>
    <w:rsid w:val="00FA1476"/>
    <w:rsid w:val="00FA2301"/>
    <w:rsid w:val="00FA4EAC"/>
    <w:rsid w:val="00FA694C"/>
    <w:rsid w:val="00FB7DFC"/>
    <w:rsid w:val="00FC36F5"/>
    <w:rsid w:val="00FD32F0"/>
    <w:rsid w:val="00FD5796"/>
    <w:rsid w:val="00FD5C55"/>
    <w:rsid w:val="00FD682F"/>
    <w:rsid w:val="00FD71AD"/>
    <w:rsid w:val="00FE21DD"/>
    <w:rsid w:val="00FE70CF"/>
    <w:rsid w:val="00FF2DAC"/>
    <w:rsid w:val="00FF4880"/>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273949821">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684525135">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237013975">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05365291">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13214342">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01FD-D522-4767-9771-30713251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7</cp:revision>
  <cp:lastPrinted>2023-07-21T02:45:00Z</cp:lastPrinted>
  <dcterms:created xsi:type="dcterms:W3CDTF">2023-07-17T13:25:00Z</dcterms:created>
  <dcterms:modified xsi:type="dcterms:W3CDTF">2023-07-21T02:47:00Z</dcterms:modified>
</cp:coreProperties>
</file>